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rPr>
          <w:rFonts w:eastAsia="Times New Roman"/>
          <w:b/>
          <w:i/>
          <w:sz w:val="48"/>
          <w:lang w:bidi="ta-IN"/>
        </w:rPr>
      </w:pPr>
      <w:r>
        <w:rPr>
          <w:rFonts w:eastAsia="Times New Roman"/>
          <w:b/>
          <w:i/>
          <w:sz w:val="48"/>
          <w:lang w:bidi="ta-IN"/>
        </w:rPr>
        <w:t xml:space="preserve"> DATA WAREHOUSE DESIGN WITH ETL METHOD (EXTRACT, TRANSFORM, AND LOAD) FOR COMPANY INFORMATION CENTRE</w:t>
      </w:r>
    </w:p>
    <w:p>
      <w:pPr>
        <w:spacing w:before="120" w:after="120"/>
        <w:rPr>
          <w:i/>
          <w:sz w:val="18"/>
          <w:szCs w:val="18"/>
        </w:rPr>
      </w:pPr>
      <w:r>
        <w:rPr>
          <w:rFonts w:eastAsia="Times New Roman"/>
          <w:i/>
          <w:sz w:val="18"/>
          <w:szCs w:val="18"/>
          <w:lang w:bidi="ta-IN"/>
        </w:rPr>
        <w:t>Wulan Stau Fana,</w:t>
      </w:r>
      <w:r>
        <w:rPr>
          <w:i/>
          <w:sz w:val="18"/>
          <w:szCs w:val="18"/>
        </w:rPr>
        <w:t xml:space="preserve"> Department Informatics Engineering</w:t>
      </w:r>
      <w:r>
        <w:rPr>
          <w:rFonts w:eastAsia="Times New Roman"/>
          <w:i/>
          <w:sz w:val="18"/>
          <w:szCs w:val="18"/>
          <w:lang w:bidi="ta-IN"/>
        </w:rPr>
        <w:t xml:space="preserve"> , </w:t>
      </w:r>
      <w:r>
        <w:rPr>
          <w:i/>
          <w:sz w:val="18"/>
          <w:szCs w:val="18"/>
        </w:rPr>
        <w:t>Faculty of Computer Science</w:t>
      </w:r>
      <w:r>
        <w:rPr>
          <w:rFonts w:eastAsia="Times New Roman"/>
          <w:i/>
          <w:sz w:val="18"/>
          <w:szCs w:val="18"/>
          <w:lang w:bidi="ta-IN"/>
        </w:rPr>
        <w:t xml:space="preserve">, </w:t>
      </w:r>
      <w:r>
        <w:rPr>
          <w:i/>
          <w:sz w:val="18"/>
          <w:szCs w:val="18"/>
        </w:rPr>
        <w:t>University Putra Indonesia "YPTK" Padang, Indonesia</w:t>
      </w:r>
    </w:p>
    <w:p>
      <w:pPr>
        <w:spacing w:before="120" w:after="120"/>
        <w:rPr>
          <w:i/>
          <w:sz w:val="18"/>
          <w:szCs w:val="18"/>
        </w:rPr>
      </w:pPr>
      <w:r>
        <w:rPr>
          <w:rFonts w:eastAsia="Times New Roman"/>
          <w:i/>
          <w:sz w:val="18"/>
          <w:szCs w:val="18"/>
          <w:lang w:bidi="ta-IN"/>
        </w:rPr>
        <w:t>Rini Sovia,</w:t>
      </w:r>
      <w:r>
        <w:rPr>
          <w:i/>
          <w:sz w:val="18"/>
          <w:szCs w:val="18"/>
        </w:rPr>
        <w:t xml:space="preserve"> Department Informatics Engineering</w:t>
      </w:r>
      <w:r>
        <w:rPr>
          <w:rFonts w:eastAsia="Times New Roman"/>
          <w:i/>
          <w:sz w:val="18"/>
          <w:szCs w:val="18"/>
          <w:lang w:bidi="ta-IN"/>
        </w:rPr>
        <w:t xml:space="preserve"> , </w:t>
      </w:r>
      <w:r>
        <w:rPr>
          <w:i/>
          <w:sz w:val="18"/>
          <w:szCs w:val="18"/>
        </w:rPr>
        <w:t>Faculty of Computer Science</w:t>
      </w:r>
      <w:r>
        <w:rPr>
          <w:rFonts w:eastAsia="Times New Roman"/>
          <w:i/>
          <w:sz w:val="18"/>
          <w:szCs w:val="18"/>
          <w:lang w:bidi="ta-IN"/>
        </w:rPr>
        <w:t xml:space="preserve">, </w:t>
      </w:r>
      <w:r>
        <w:rPr>
          <w:i/>
          <w:sz w:val="18"/>
          <w:szCs w:val="18"/>
        </w:rPr>
        <w:t>University Putra Indonesia "YPTK" Padang, Indonesia</w:t>
      </w:r>
    </w:p>
    <w:p>
      <w:pPr>
        <w:spacing w:before="120" w:after="120"/>
        <w:rPr>
          <w:i/>
          <w:sz w:val="18"/>
          <w:szCs w:val="18"/>
        </w:rPr>
      </w:pPr>
      <w:r>
        <w:rPr>
          <w:rFonts w:eastAsia="Times New Roman"/>
          <w:i/>
          <w:sz w:val="18"/>
          <w:szCs w:val="18"/>
          <w:lang w:bidi="ta-IN"/>
        </w:rPr>
        <w:t>Randy Permana,</w:t>
      </w:r>
      <w:r>
        <w:rPr>
          <w:i/>
          <w:sz w:val="18"/>
          <w:szCs w:val="18"/>
        </w:rPr>
        <w:t xml:space="preserve"> Department Informatics Engineering</w:t>
      </w:r>
      <w:r>
        <w:rPr>
          <w:rFonts w:eastAsia="Times New Roman"/>
          <w:i/>
          <w:sz w:val="18"/>
          <w:szCs w:val="18"/>
          <w:lang w:bidi="ta-IN"/>
        </w:rPr>
        <w:t xml:space="preserve"> , </w:t>
      </w:r>
      <w:r>
        <w:rPr>
          <w:i/>
          <w:sz w:val="18"/>
          <w:szCs w:val="18"/>
        </w:rPr>
        <w:t>Faculty of Computer Science</w:t>
      </w:r>
      <w:r>
        <w:rPr>
          <w:rFonts w:eastAsia="Times New Roman"/>
          <w:i/>
          <w:sz w:val="18"/>
          <w:szCs w:val="18"/>
          <w:lang w:bidi="ta-IN"/>
        </w:rPr>
        <w:t xml:space="preserve">, </w:t>
      </w:r>
      <w:r>
        <w:rPr>
          <w:i/>
          <w:sz w:val="18"/>
          <w:szCs w:val="18"/>
        </w:rPr>
        <w:t>University Putra Indonesia "YPTK" Padang, Indonesia</w:t>
      </w:r>
    </w:p>
    <w:p>
      <w:pPr>
        <w:pStyle w:val="42"/>
        <w:spacing w:after="100"/>
        <w:jc w:val="both"/>
        <w:rPr>
          <w:rFonts w:asciiTheme="majorBidi" w:hAnsiTheme="majorBidi" w:cstheme="majorBidi"/>
          <w:sz w:val="20"/>
        </w:rPr>
      </w:pPr>
      <w:r>
        <w:rPr>
          <w:rFonts w:cs="Times New Roman"/>
          <w:b/>
          <w:bCs/>
          <w:sz w:val="20"/>
          <w:szCs w:val="20"/>
        </w:rPr>
        <w:t>Abstract</w:t>
      </w:r>
      <w:r>
        <w:rPr>
          <w:rFonts w:cs="Times New Roman"/>
          <w:bCs/>
          <w:sz w:val="20"/>
          <w:szCs w:val="20"/>
        </w:rPr>
        <w:t>---</w:t>
      </w:r>
      <w:r>
        <w:rPr>
          <w:rFonts w:asciiTheme="majorBidi" w:hAnsiTheme="majorBidi" w:cstheme="majorBidi"/>
          <w:sz w:val="20"/>
        </w:rPr>
        <w:t xml:space="preserve">Data Warehouse is a technology use to analyze, extract and evaluate data into information which produce knownledge in the form of analysis to provide an advice in decision making process. Designing a Data Warehouse using ETL (Extract, Transformation and Load) process serves as the collection of data from different data sources into a multitude of integrated data sets. By using snowflake scheme for the design of the data warehouse make data prepare well and ready for analyze on Data Warehouse. The result of  this reseach is to applied Data Warehouse that use to support company decision making progress make easier and has a good decision since its come from Data Warehouse  </w:t>
      </w:r>
    </w:p>
    <w:p>
      <w:pPr>
        <w:jc w:val="both"/>
        <w:rPr>
          <w:rFonts w:asciiTheme="majorBidi" w:hAnsiTheme="majorBidi" w:cstheme="majorBidi"/>
        </w:rPr>
      </w:pPr>
      <w:r>
        <w:rPr>
          <w:b/>
        </w:rPr>
        <w:t>Keywords</w:t>
      </w:r>
      <w:r>
        <w:t>---</w:t>
      </w:r>
      <w:r>
        <w:rPr>
          <w:b/>
        </w:rPr>
        <w:t xml:space="preserve"> </w:t>
      </w:r>
      <w:r>
        <w:rPr>
          <w:rFonts w:asciiTheme="majorBidi" w:hAnsiTheme="majorBidi" w:cstheme="majorBidi"/>
        </w:rPr>
        <w:t>Data Warehouse, ETL, Snowflake scheme, Consultant, OLAP</w:t>
      </w:r>
    </w:p>
    <w:p>
      <w:pPr>
        <w:pStyle w:val="42"/>
        <w:spacing w:after="100"/>
        <w:ind w:firstLine="288"/>
        <w:jc w:val="both"/>
        <w:rPr>
          <w:sz w:val="20"/>
          <w:szCs w:val="20"/>
        </w:rPr>
        <w:sectPr>
          <w:footerReference r:id="rId3" w:type="default"/>
          <w:footerReference r:id="rId4" w:type="even"/>
          <w:type w:val="continuous"/>
          <w:pgSz w:w="12240" w:h="15840"/>
          <w:pgMar w:top="990" w:right="1440" w:bottom="1440" w:left="1440" w:header="432" w:footer="432" w:gutter="0"/>
          <w:pgNumType w:start="1750"/>
          <w:cols w:space="720" w:num="1"/>
          <w:docGrid w:linePitch="360" w:charSpace="0"/>
        </w:sectPr>
      </w:pPr>
    </w:p>
    <w:p>
      <w:pPr>
        <w:pStyle w:val="2"/>
        <w:numPr>
          <w:ilvl w:val="0"/>
          <w:numId w:val="2"/>
        </w:numPr>
        <w:tabs>
          <w:tab w:val="clear" w:pos="576"/>
        </w:tabs>
        <w:spacing w:before="240"/>
        <w:ind w:left="533" w:hanging="360"/>
        <w:jc w:val="left"/>
        <w:rPr>
          <w:rFonts w:eastAsia="Times New Roman"/>
          <w:b/>
          <w:bCs/>
          <w:smallCaps w:val="0"/>
          <w:sz w:val="24"/>
          <w:szCs w:val="24"/>
        </w:rPr>
      </w:pPr>
      <w:r>
        <w:rPr>
          <w:rFonts w:eastAsia="Times New Roman"/>
          <w:b/>
          <w:bCs/>
          <w:smallCaps w:val="0"/>
          <w:sz w:val="24"/>
          <w:szCs w:val="24"/>
        </w:rPr>
        <w:t>Introduction</w:t>
      </w:r>
    </w:p>
    <w:p>
      <w:pPr>
        <w:jc w:val="both"/>
      </w:pPr>
      <w:r>
        <w:t>One of the most important things in the field of consulting services that leads to the need for technology is needed, namely information technology, which all data and information is so important that it causes data needs to increase every year. The data warehouse holds the data as a whole and re-presents the data for reporting and analysis data that aims to support strategic decision making based on data analysis. The company's mapping data aims to explain the condition of information about the company from the various dimensions of the data obtained. The data warehouse will be used as the basis for strategic decision-making in the company. The purpose of the research in the design of data warehouse is to facilitate the company in decision making as well as action on the final results in the form of information due to the processing of data carried out, Facilitate the company in looking at the company's movement for several years as a whole from existing data, facilitate in the search for data that has been long, to monitor the development of the company, to improve the performance of more efisen and quality for the company , to predict the future state of the company, help the company to strategize against the challenges that exist in the company.</w:t>
      </w:r>
    </w:p>
    <w:p>
      <w:pPr>
        <w:pStyle w:val="2"/>
        <w:numPr>
          <w:ilvl w:val="0"/>
          <w:numId w:val="2"/>
        </w:numPr>
        <w:tabs>
          <w:tab w:val="clear" w:pos="576"/>
        </w:tabs>
        <w:spacing w:before="240"/>
        <w:ind w:left="533" w:hanging="360"/>
        <w:jc w:val="left"/>
        <w:rPr>
          <w:rFonts w:eastAsia="Times New Roman"/>
          <w:b/>
          <w:bCs/>
          <w:smallCaps w:val="0"/>
          <w:sz w:val="24"/>
          <w:szCs w:val="24"/>
        </w:rPr>
      </w:pPr>
      <w:r>
        <w:rPr>
          <w:rFonts w:eastAsia="Times New Roman"/>
          <w:b/>
          <w:bCs/>
          <w:smallCaps w:val="0"/>
          <w:sz w:val="24"/>
          <w:szCs w:val="24"/>
        </w:rPr>
        <w:t>Submission</w:t>
      </w:r>
    </w:p>
    <w:p>
      <w:pPr>
        <w:widowControl w:val="0"/>
        <w:autoSpaceDE w:val="0"/>
        <w:autoSpaceDN w:val="0"/>
        <w:adjustRightInd w:val="0"/>
        <w:jc w:val="both"/>
      </w:pPr>
      <w:r>
        <w:t>Database is data systematically collected and stored on a computer that can be processed or altered using software to obtain information [13]. Database is a system of hardware and software used in storing, deleting, processing and flowing data. Data can be an information with the management of a computer program</w:t>
      </w:r>
      <w:r>
        <w:fldChar w:fldCharType="begin" w:fldLock="1"/>
      </w:r>
      <w:r>
        <w:instrText xml:space="preserve">ADDIN CSL_CITATION {"citationItems":[{"id":"ITEM-1","itemData":{"DOI":"10.30865/mib.v3i1.1098","ISSN":"2614-5278","abstract":"Databases are the main need for every computer application to store, process and modify data. One important problem faced in databases is the availability of adequate information technology infrastructure in managing and securing data contained in the database. Data stored on the database must have protection against threats and disturbances. Threats and disruptions can result from a variety of things, such as maintenance, data damage, and natural disasters. To anticipate data loss and damage, replication of the database system needs to be done. The replication mechanism used by researchers is multi-master replication. The replication technique is able to form a database cluster with replication time of fewer than 0.2 seconds.","author":[{"dropping-particle":"","family":"Heryanto","given":"Ahmad","non-dropping-particle":"","parse-names":false,"suffix":""},{"dropping-particle":"","family":"Albert","given":"Albert","non-dropping-particle":"","parse-names":false,"suffix":""}],"container-title":"Jurnal Media Informatika Budidarma","id":"ITEM-1","issue":"1","issued":{"date-parts":[["2019"]]},"page":"30","title":"Implementasi Sistem Database Terdistribusi Dengan Metode Multi-Master Database Replication","type":"article-journal","volume":"3"},"uris":["http://www.mendeley.com/documents/?uuid=61e8cf46-648f-405b-81f1-39523471c09b"]}],"mendeley":{"formattedCitation":"[4]","manualFormatting":"[29]","plainTextFormattedCitation":"[4]","previouslyFormattedCitation":"[4]"},"properties":{"noteIndex":0},"schema":"https://github.com/citation-style-language/schema/raw/master/csl-citation.json"}</w:instrText>
      </w:r>
      <w:r>
        <w:fldChar w:fldCharType="separate"/>
      </w:r>
      <w:r>
        <w:t>[29]</w:t>
      </w:r>
      <w:r>
        <w:fldChar w:fldCharType="end"/>
      </w:r>
      <w:r>
        <w:t xml:space="preserve">. While the database management system is a system or software in which the system allows users to control, access, and maintain data practically. According to </w:t>
      </w:r>
      <w:r>
        <w:fldChar w:fldCharType="begin" w:fldLock="1"/>
      </w:r>
      <w:r>
        <w:instrText xml:space="preserve">ADDIN CSL_CITATION {"citationItems":[{"id":"ITEM-1","itemData":{"DOI":"10.30865/mib.v3i1.1098","ISSN":"2614-5278","abstract":"Databases are the main need for every computer application to store, process and modify data. One important problem faced in databases is the availability of adequate information technology infrastructure in managing and securing data contained in the database. Data stored on the database must have protection against threats and disturbances. Threats and disruptions can result from a variety of things, such as maintenance, data damage, and natural disasters. To anticipate data loss and damage, replication of the database system needs to be done. The replication mechanism used by researchers is multi-master replication. The replication technique is able to form a database cluster with replication time of fewer than 0.2 seconds.","author":[{"dropping-particle":"","family":"Heryanto","given":"Ahmad","non-dropping-particle":"","parse-names":false,"suffix":""},{"dropping-particle":"","family":"Albert","given":"Albert","non-dropping-particle":"","parse-names":false,"suffix":""}],"container-title":"Jurnal Media Informatika Budidarma","id":"ITEM-1","issue":"1","issued":{"date-parts":[["2019"]]},"page":"30","title":"Implementasi Sistem Database Terdistribusi Dengan Metode Multi-Master Database Replication","type":"article-journal","volume":"3"},"uris":["http://www.mendeley.com/documents/?uuid=61e8cf46-648f-405b-81f1-39523471c09b"]}],"mendeley":{"formattedCitation":"(Heryanto and Albert 2019)","plainTextFormattedCitation":"(Heryanto and Albert 2019)","previouslyFormattedCitation":"[4]"},"properties":{"noteIndex":0},"schema":"https://github.com/citation-style-language/schema/raw/master/csl-citation.json"}</w:instrText>
      </w:r>
      <w:r>
        <w:fldChar w:fldCharType="separate"/>
      </w:r>
      <w:r>
        <w:t>(Heryanto and Albert 2019)</w:t>
      </w:r>
      <w:r>
        <w:fldChar w:fldCharType="end"/>
      </w:r>
      <w:r>
        <w:t xml:space="preserve"> MySQL is a database server program capable of receiving and send data very quickly, multi user and use SQL standard command (Structured Query Language) (Nugroho, 2005) </w:t>
      </w:r>
      <w:r>
        <w:fldChar w:fldCharType="begin" w:fldLock="1"/>
      </w:r>
      <w:r>
        <w:instrText xml:space="preserve">ADDIN CSL_CITATION {"citationItems":[{"id":"ITEM-1","itemData":{"DOI":"10.30865/mib.v3i1.1098","ISSN":"2614-5278","abstract":"Databases are the main need for every computer application to store, process and modify data. One important problem faced in databases is the availability of adequate information technology infrastructure in managing and securing data contained in the database. Data stored on the database must have protection against threats and disturbances. Threats and disruptions can result from a variety of things, such as maintenance, data damage, and natural disasters. To anticipate data loss and damage, replication of the database system needs to be done. The replication mechanism used by researchers is multi-master replication. The replication technique is able to form a database cluster with replication time of fewer than 0.2 seconds.","author":[{"dropping-particle":"","family":"Heryanto","given":"Ahmad","non-dropping-particle":"","parse-names":false,"suffix":""},{"dropping-particle":"","family":"Albert","given":"Albert","non-dropping-particle":"","parse-names":false,"suffix":""}],"container-title":"Jurnal Media Informatika Budidarma","id":"ITEM-1","issue":"1","issued":{"date-parts":[["2019"]]},"page":"30","title":"Implementasi Sistem Database Terdistribusi Dengan Metode Multi-Master Database Replication","type":"article-journal","volume":"3"},"uris":["http://www.mendeley.com/documents/?uuid=61e8cf46-648f-405b-81f1-39523471c09b"]}],"mendeley":{"formattedCitation":"[4]","manualFormatting":"[30]","plainTextFormattedCitation":"[4]","previouslyFormattedCitation":"(Heryanto and Albert 2019)"},"properties":{"noteIndex":0},"schema":"https://github.com/citation-style-language/schema/raw/master/csl-citation.json"}</w:instrText>
      </w:r>
      <w:r>
        <w:fldChar w:fldCharType="separate"/>
      </w:r>
      <w:r>
        <w:t>[30]</w:t>
      </w:r>
      <w:r>
        <w:fldChar w:fldCharType="end"/>
      </w:r>
      <w:r>
        <w:t xml:space="preserve">. Data warehouse is a home for your high-value data, or data assets, that originates in other corporate applications, such as the one your company uses to fill customer orders for its products, or some data source external to your company, such as a database that contains sales information gathered from all your competitors. </w:t>
      </w:r>
    </w:p>
    <w:p>
      <w:pPr>
        <w:jc w:val="both"/>
        <w:rPr>
          <w:rFonts w:eastAsia="Times New Roman" w:cs="Latha"/>
        </w:rPr>
      </w:pPr>
      <w:r>
        <w:rPr>
          <w:rFonts w:eastAsia="Times New Roman" w:cs="Latha"/>
        </w:rPr>
        <w:t xml:space="preserve">The data used in the ETL process can come from a variety of sources including enterprise resource planning (ERP) applications, flat files, and spreadsheets. </w:t>
      </w:r>
      <w:r>
        <w:t xml:space="preserve">ETL (Extract, Transformation, and Load) is a very important process in establishing a data warehouse. The ETL process has the function to collect data from different data sources making the entire data set integrated. Kimball or nine-step Kimball method was introduced by a warehouse and business intelligence data expert named Ralph Kimball (1944) who was used for the steps of building and developing a data warehouse namely Choosing the process, Choosing the grain, Identifying and conforming the dimensions, Choosing the fact, Storing pre-calculations in the fact table, Rounding-out the dimension tables, Choosing the duration of the dimension, Tracking slowly changing dimension , and  Deciding the query priorities and the query modes [14]. </w:t>
      </w:r>
      <w:r>
        <w:rPr>
          <w:rFonts w:eastAsia="Times New Roman" w:cs="Latha"/>
        </w:rPr>
        <w:t>ETL (Extract, Transformation and Loading) is a critical process in the creation of data warehouse. The first process, extract, is the extraction of data from different data sources. Data is drawn from a variety of different operational sources and databases to flat files. After that, the data is cleaned, and transformed to fit the data warehouse scheme through the transformation process</w:t>
      </w:r>
      <w:r>
        <w:rPr>
          <w:rFonts w:eastAsia="Times New Roman" w:cs="Latha"/>
        </w:rPr>
        <w:fldChar w:fldCharType="begin" w:fldLock="1"/>
      </w:r>
      <w:r>
        <w:rPr>
          <w:rFonts w:eastAsia="Times New Roman" w:cs="Latha"/>
        </w:rPr>
        <w:instrText xml:space="preserve">ADDIN CSL_CITATION {"citationItems":[{"id":"ITEM-1","itemData":{"DOI":"10.28932/jutisi.v6i2.2557","ISSN":"2443-2210","abstract":"Accreditation is an evaluation to ensure the quality of a study program at higher education by completing two main documents for qualitative data and self-evaluation, namely Study Program Performance Report (LKPS) and Self Evaluation Report (LED) respectively. Data used for this process must be consistent and accurate, therefore a central repository is proposed. A data warehouse for the domain of Research and Community Service is built using the snowflake schema and a five-step approach methodology proposed for the educational data warehouse. The schema consisted of one fact table, ten dimension tables, and four bridge tables. Using a business intelligence tool, data from the data warehouse is queried and provided in a dashboard. The data warehouse successfully returned the qualitative data needed for LKPS. As for the evaluation data for LED, the data warehouse is able to fulfill seven out of ten requirements. The data for the remaining three are provided with a slightly different orientation to the requirement, this was due to the data source.","author":[{"dropping-particle":"","family":"Filiana","given":"Agata","non-dropping-particle":"","parse-names":false,"suffix":""},{"dropping-particle":"","family":"Prabawati","given":"Andhika Galuh","non-dropping-particle":"","parse-names":false,"suffix":""},{"dropping-particle":"","family":"Rini","given":"Maria Nila Anggia","non-dropping-particle":"","parse-names":false,"suffix":""},{"dropping-particle":"","family":"Virginia","given":"Gloria","non-dropping-particle":"","parse-names":false,"suffix":""},{"dropping-particle":"","family":"Susanto","given":"Budi","non-dropping-particle":"","parse-names":false,"suffix":""}],"container-title":"Jurnal Teknik Informatika dan Sistem Informasi","id":"ITEM-1","issue":"2","issued":{"date-parts":[["2020"]]},"page":"174-183","title":"Perancangan Data Warehouse Perguruan Tinggi untuk Kinerja Penelitian dan Pengabdian kepada Masyarakat","type":"article-journal","volume":"6"},"uris":["http://www.mendeley.com/documents/?uuid=b58c1a50-ab8e-4cad-860e-60097a4e12a2"]}],"mendeley":{"formattedCitation":"[1]","plainTextFormattedCitation":"[1]","previouslyFormattedCitation":"[1]"},"properties":{"noteIndex":0},"schema":"https://github.com/citation-style-language/schema/raw/master/csl-citation.json"}</w:instrText>
      </w:r>
      <w:r>
        <w:rPr>
          <w:rFonts w:eastAsia="Times New Roman" w:cs="Latha"/>
        </w:rPr>
        <w:fldChar w:fldCharType="separate"/>
      </w:r>
      <w:r>
        <w:rPr>
          <w:rFonts w:eastAsia="Times New Roman" w:cs="Latha"/>
        </w:rPr>
        <w:t>[1]</w:t>
      </w:r>
      <w:r>
        <w:rPr>
          <w:rFonts w:eastAsia="Times New Roman" w:cs="Latha"/>
        </w:rPr>
        <w:fldChar w:fldCharType="end"/>
      </w:r>
      <w:r>
        <w:rPr>
          <w:rFonts w:eastAsia="Times New Roman" w:cs="Latha"/>
        </w:rPr>
        <w:t>. The end result of the process of ETL is it generates data that meets the criteria data warehouse such as historical data, integrated, encapsulated, static and has a structure that is designed for the purposes of business processes</w:t>
      </w:r>
      <w:r>
        <w:rPr>
          <w:rFonts w:eastAsia="Times New Roman" w:cs="Latha"/>
        </w:rPr>
        <w:fldChar w:fldCharType="begin" w:fldLock="1"/>
      </w:r>
      <w:r>
        <w:rPr>
          <w:rFonts w:eastAsia="Times New Roman" w:cs="Latha"/>
        </w:rPr>
        <w:instrText xml:space="preserve">ADDIN CSL_CITATION {"citationItems":[{"id":"ITEM-1","itemData":{"abstract":"Micro, small and medium enterprises are one of the drivers of the economy. In the current technological era, companies have supported information systems to process business transactions. Naris Mart is one of the MSMEs engaged in retail with a business that has been running for 6 years. During the span of 6 years, of course, many buying and selling transactions were carried out. To help analyze how the business work, will be designed a data warehouse. Data warehouses need to be made so that they can receive information, reports, and can carry out multi-dimensional analysis that can ultimately help business owners. The design of the data warehouse uses the Nine-step Kimball methodology. Results obtained in the form of star schema and retail data warehouse analysis. The data warehouse can provide fast, accurate and continuous information that can help management in making policies for the future to come. In general, the benefit of this research is that additional references in building a data warehouse use the Nine-step Kimball methodology","author":[{"dropping-particle":"","family":"Darma","given":"I Gede Wira","non-dropping-particle":"","parse-names":false,"suffix":""},{"dropping-particle":"","family":"Utami","given":"Komang Sri","non-dropping-particle":"","parse-names":false,"suffix":""},{"dropping-particle":"","family":"Aryani","given":"Ni Wayan Sri","non-dropping-particle":"","parse-names":false,"suffix":""}],"container-title":"International Journal of Engineering and Emerging Technology","id":"ITEM-1","issue":"1","issued":{"date-parts":[["2019"]]},"page":"65-68","title":"Data Warehouse Analysis to Support UMKM Decisions using the Nine-step Kimball Method","type":"article-journal","volume":"1"},"uris":["http://www.mendeley.com/documents/?uuid=f908a9bf-e6e0-42fb-a8bb-bb897c17b7fb"]}],"mendeley":{"formattedCitation":"[2]","plainTextFormattedCitation":"[2]","previouslyFormattedCitation":"[2]"},"properties":{"noteIndex":0},"schema":"https://github.com/citation-style-language/schema/raw/master/csl-citation.json"}</w:instrText>
      </w:r>
      <w:r>
        <w:rPr>
          <w:rFonts w:eastAsia="Times New Roman" w:cs="Latha"/>
        </w:rPr>
        <w:fldChar w:fldCharType="separate"/>
      </w:r>
      <w:r>
        <w:rPr>
          <w:rFonts w:eastAsia="Times New Roman" w:cs="Latha"/>
        </w:rPr>
        <w:t>[2]</w:t>
      </w:r>
      <w:r>
        <w:rPr>
          <w:rFonts w:eastAsia="Times New Roman" w:cs="Latha"/>
        </w:rPr>
        <w:fldChar w:fldCharType="end"/>
      </w:r>
      <w:r>
        <w:rPr>
          <w:rFonts w:eastAsia="Times New Roman" w:cs="Latha"/>
        </w:rPr>
        <w:t xml:space="preserve">. </w:t>
      </w:r>
    </w:p>
    <w:p>
      <w:pPr>
        <w:pStyle w:val="42"/>
        <w:spacing w:after="100"/>
        <w:ind w:firstLine="288"/>
        <w:jc w:val="both"/>
        <w:rPr>
          <w:sz w:val="20"/>
          <w:szCs w:val="20"/>
        </w:rPr>
      </w:pPr>
      <w:r>
        <w:rPr>
          <w:sz w:val="20"/>
          <w:szCs w:val="20"/>
        </w:rPr>
        <w:t xml:space="preserve">According to the (Connolly and Begg) snowflakes schema is a modeling on multidimensional data that is an extension of the star schema, snowflakes have the characteristic of not all dimensions contained in the fact table but can be connected to the main dimension. </w:t>
      </w:r>
    </w:p>
    <w:p>
      <w:pPr>
        <w:pStyle w:val="42"/>
        <w:spacing w:after="100"/>
        <w:ind w:firstLine="288"/>
        <w:jc w:val="both"/>
        <w:rPr>
          <w:sz w:val="20"/>
          <w:szCs w:val="20"/>
        </w:rPr>
      </w:pPr>
      <w:r>
        <w:rPr>
          <w:sz w:val="20"/>
          <w:szCs w:val="20"/>
        </w:rPr>
        <w:t>Snowflake Schema is a variant of the star scheme model, some of the dimension tables are normalized so that it further breaks down the data into additional tables. The resulting schematic graph forms a shape similar to a snowflake</w:t>
      </w:r>
      <w:r>
        <w:rPr>
          <w:sz w:val="20"/>
          <w:szCs w:val="20"/>
        </w:rPr>
        <w:fldChar w:fldCharType="begin" w:fldLock="1"/>
      </w:r>
      <w:r>
        <w:rPr>
          <w:sz w:val="20"/>
          <w:szCs w:val="20"/>
        </w:rPr>
        <w:instrText xml:space="preserve">ADDIN CSL_CITATION {"citationItems":[{"id":"ITEM-1","itemData":{"abstract":"Motorist traffic violation in Indonesia is quite high, the application of integrated e-tilang apps with courts and judiciary is proven to be effective and efficient in handling the ticketing process in Indonesia. E-tilang apps data from each Polda is well recorded and applicable at any time. In addition, e-tilang apps can also minimize fraud especially in paying fines. Related to the e-tilang apps data, the Police can process and convert it into important information related to number of violations, type of violations, violators and the amount of fines from the violations. Given that the e-tilang apps data is large enough that it can be categorized into the data warehouse hence we will need appropriate software to create, extract and display the desired information needed. For that purpose, it is necessary to develop the business intelligence in the e-tilang apps. The software that we use is Tableau Server. The information generated using OLAP, ETL and Dimensional Modelling methods/concepts are; Improvement of e-tilang apps users, e-tilang apps violations based on gender, e-tilang apps violations based on 5 (Polda) locations, data information on fines comparison and payment time. All of this information is crucial for the Police in making decisions, policies and regulations to improve traffic rules and conditions in Indonesia Keyword: e-tilang, Datawarehouse, Business Intelligence, Information, Tableau Server PENDAHULUAN","author":[{"dropping-particle":"","family":"Subuh","given":"Darmawan","non-dropping-particle":"","parse-names":false,"suffix":""},{"dropping-particle":"","family":"Harsono","given":"Djoko","non-dropping-particle":"","parse-names":false,"suffix":""},{"dropping-particle":"","family":"Sulistiyowati","given":"Rini","non-dropping-particle":"","parse-names":false,"suffix":""}],"container-title":"Seminar Nasional Geotik 2019","id":"ITEM-1","issued":{"date-parts":[["2019"]]},"page":"127-135","title":"Implementasi Business Intelligence Pada Aplikasi E-Tilang Dengan Menggunakan Tableau Server","type":"article-journal"},"uris":["http://www.mendeley.com/documents/?uuid=b9baac15-d831-49b9-b957-322ae8b04537"]}],"mendeley":{"formattedCitation":"[3]","plainTextFormattedCitation":"[3]","previouslyFormattedCitation":"[3]"},"properties":{"noteIndex":0},"schema":"https://github.com/citation-style-language/schema/raw/master/csl-citation.json"}</w:instrText>
      </w:r>
      <w:r>
        <w:rPr>
          <w:sz w:val="20"/>
          <w:szCs w:val="20"/>
        </w:rPr>
        <w:fldChar w:fldCharType="separate"/>
      </w:r>
      <w:r>
        <w:rPr>
          <w:sz w:val="20"/>
          <w:szCs w:val="20"/>
        </w:rPr>
        <w:t>[3]</w:t>
      </w:r>
      <w:r>
        <w:rPr>
          <w:sz w:val="20"/>
          <w:szCs w:val="20"/>
        </w:rPr>
        <w:fldChar w:fldCharType="end"/>
      </w:r>
      <w:r>
        <w:rPr>
          <w:sz w:val="20"/>
          <w:szCs w:val="20"/>
        </w:rPr>
        <w:t>. Accoding to (Sitio, Harianto, 2019) The snowflake scheme is a different scheme to the star scheme because the dimension table does not contain denormalization data. Snowflake is another variation of the star scheme, in which the dimensional table of star schemes is organized into a hierarchy by normalizing</w:t>
      </w:r>
      <w:r>
        <w:rPr>
          <w:sz w:val="20"/>
          <w:szCs w:val="20"/>
        </w:rPr>
        <w:fldChar w:fldCharType="begin" w:fldLock="1"/>
      </w:r>
      <w:r>
        <w:rPr>
          <w:sz w:val="20"/>
          <w:szCs w:val="20"/>
        </w:rPr>
        <w:instrText xml:space="preserve">ADDIN CSL_CITATION {"citationItems":[{"id":"ITEM-1","itemData":{"author":[{"dropping-particle":"","family":"Yulianto","given":"Andi","non-dropping-particle":"","parse-names":false,"suffix":""},{"dropping-particle":"","family":"Putra","given":"Syahrizal Dwi","non-dropping-particle":"","parse-names":false,"suffix":""},{"dropping-particle":"","family":"Haroen","given":"Rachmawaty","non-dropping-particle":"","parse-names":false,"suffix":""}],"id":"ITEM-1","issue":"2","issued":{"date-parts":[["2019"]]},"page":"103-109","title":"JISICOM ( Journal of Information System , Informatics and Computing ) Vol . 3 No . 2 Desember 2019 p-ISSN : 2579-5201 ( Printed ) JISICOM ( Journal of Information System , Informatics and Computing )","type":"article-journal","volume":"3"},"uris":["http://www.mendeley.com/documents/?uuid=bb10cbce-a7af-47fa-9d85-5c2187914388"]}],"mendeley":{"formattedCitation":"[4]","plainTextFormattedCitation":"[4]","previouslyFormattedCitation":"[4]"},"properties":{"noteIndex":0},"schema":"https://github.com/citation-style-language/schema/raw/master/csl-citation.json"}</w:instrText>
      </w:r>
      <w:r>
        <w:rPr>
          <w:sz w:val="20"/>
          <w:szCs w:val="20"/>
        </w:rPr>
        <w:fldChar w:fldCharType="separate"/>
      </w:r>
      <w:r>
        <w:rPr>
          <w:sz w:val="20"/>
          <w:szCs w:val="20"/>
        </w:rPr>
        <w:t>[4]</w:t>
      </w:r>
      <w:r>
        <w:rPr>
          <w:sz w:val="20"/>
          <w:szCs w:val="20"/>
        </w:rPr>
        <w:fldChar w:fldCharType="end"/>
      </w:r>
      <w:r>
        <w:rPr>
          <w:sz w:val="20"/>
          <w:szCs w:val="20"/>
        </w:rPr>
        <w:t>.</w:t>
      </w:r>
    </w:p>
    <w:p>
      <w:pPr>
        <w:pStyle w:val="42"/>
        <w:spacing w:after="100"/>
        <w:ind w:firstLine="288"/>
        <w:jc w:val="both"/>
        <w:rPr>
          <w:sz w:val="20"/>
          <w:szCs w:val="20"/>
        </w:rPr>
      </w:pPr>
      <w:r>
        <w:rPr>
          <w:sz w:val="20"/>
          <w:szCs w:val="20"/>
        </w:rPr>
        <w:t>OLAP (Online analytical processing) is one way to process data in data warehouse. The OLAP process can be used as a medium to provide detailed and detailed information about the strategic information needed by the user. OLAP processes used include roll up &amp; drill down [15]. According to (Connolly and Begg) Online analytical processing is a combination of dynamic analysis and large-scale multidimensional data. OLAP consists of a combination of rules that provide a dimensional framework to support decision-making [16]. OLAP is part of a more global category of business thinking, which also summarizes the relationship between reporting and data mining</w:t>
      </w:r>
      <w:r>
        <w:rPr>
          <w:sz w:val="20"/>
          <w:szCs w:val="20"/>
        </w:rPr>
        <w:fldChar w:fldCharType="begin" w:fldLock="1"/>
      </w:r>
      <w:r>
        <w:rPr>
          <w:sz w:val="20"/>
          <w:szCs w:val="20"/>
        </w:rPr>
        <w:instrText xml:space="preserve">ADDIN CSL_CITATION {"citationItems":[{"id":"ITEM-1","itemData":{"ISSN":"2527-6514","abstract":"Seiring dengan perkembangan zaman dan teknologi maka tingkat pendidikan masyarakat mengalami peningkatan, hal ini dibuktikan dengan semakin meningkatnya minat lulusan SMA yang mau melanjutkan jenjang pendidikan ke perguruan tinggi. Perkembangan suatu perguruan tinggi dapat dilihat dengan bertambahnya jumlah mahasiswa dari tahun ke tahun. Pada saat ini pimpinan puncak perguruan tinggi kesulitan menerima informasi terkait jumlah mahasiswa yang sesuai dengan keinginan dikarenakan masih ketergantungan terhadap bagian yang melakukan pengolahan data mahasiswa, akibatnya harus menunggu untuk mendapatkan informasi terkait data mahasiswa. Selain itu, Kumpulan data mahasiswa yang sedemikian berlimpah sebenarnya mengandung informasi atau pengetahuan yang dapat digali atau dianalisis, sehingga dari kumpulan data tersebut dapat diperoleh pola atau pengetahuan yang dapat digunakan oleh perguruan tinggi untuk lebih memahami kondisi jumlah mahasiswa. Berdasarkan pengetahuan yang diperoleh dari analisis data mahasiswa, pimpinan perguruan tinggi dapat membuat rencana strategis yang lebih baik untuk direalisasikan dalam program kerjanya ke depan. Penelitian ini bertujuan untuk menghasilkan sebuah sistem yang dapat digunakan oleh pimpinan perguruan tinggi untuk melakukan analisis terhadap data mahasiswa dengan merancang Aplikasi OLAP Data Warehouse. Metode atau pendekatan yang digunakan dalam perancangan sistem ini adalah pendekatan Top Down. Hasil penelitian ini adalah terciptanya aplikasi OLAP Data Warehouse dapat memberikan kemudahan kepada pimpinan perguruan tinggi dalam melakukan penggalian infomasi dan analisa terhadap data mahasiswa sehingga dapat mempercepat proses pengambilan keputusan, serta dapat memberikan kemandirian dalam memilih bentuk laporan yang diinginkan. Kata Kunci : Students data, Analysis, OLAP, Data Warehouse. PENDAHULUAN","author":[{"dropping-particle":"","family":"Supriyatna","given":"Adi","non-dropping-particle":"","parse-names":false,"suffix":""}],"container-title":"Pilar Nusa Mandiri","id":"ITEM-1","issue":"1","issued":{"date-parts":[["2016"]]},"page":"62-71","title":"Sistem Analisis Data Mahasiswa Menggunakan Aplikasi Online Analytical Processing (Olap) Data Warehouse","type":"article-journal","volume":"12"},"uris":["http://www.mendeley.com/documents/?uuid=d3591e77-976a-45dc-bfe4-36e12bd69103"]}],"mendeley":{"formattedCitation":"[5]","plainTextFormattedCitation":"[5]","previouslyFormattedCitation":"[5]"},"properties":{"noteIndex":0},"schema":"https://github.com/citation-style-language/schema/raw/master/csl-citation.json"}</w:instrText>
      </w:r>
      <w:r>
        <w:rPr>
          <w:sz w:val="20"/>
          <w:szCs w:val="20"/>
        </w:rPr>
        <w:fldChar w:fldCharType="separate"/>
      </w:r>
      <w:r>
        <w:rPr>
          <w:sz w:val="20"/>
          <w:szCs w:val="20"/>
        </w:rPr>
        <w:t>[5]</w:t>
      </w:r>
      <w:r>
        <w:rPr>
          <w:sz w:val="20"/>
          <w:szCs w:val="20"/>
        </w:rPr>
        <w:fldChar w:fldCharType="end"/>
      </w:r>
      <w:r>
        <w:rPr>
          <w:sz w:val="20"/>
          <w:szCs w:val="20"/>
        </w:rPr>
        <w:t xml:space="preserve">. According to </w:t>
      </w:r>
      <w:r>
        <w:rPr>
          <w:rFonts w:cs="Times New Roman"/>
          <w:sz w:val="20"/>
          <w:szCs w:val="20"/>
        </w:rPr>
        <w:fldChar w:fldCharType="begin" w:fldLock="1"/>
      </w:r>
      <w:r>
        <w:rPr>
          <w:rFonts w:cs="Times New Roman"/>
          <w:sz w:val="20"/>
          <w:szCs w:val="20"/>
        </w:rPr>
        <w:instrText xml:space="preserve">ADDIN CSL_CITATION {"citationItems":[{"id":"ITEM-1","itemData":{"author":[{"dropping-particle":"","family":"Nurmalasari","given":"Dini","non-dropping-particle":"","parse-names":false,"suffix":""},{"dropping-particle":"","family":"Sari","given":"Mutia","non-dropping-particle":"","parse-names":false,"suffix":""},{"dropping-particle":"","family":"Hanifah","given":"Puja","non-dropping-particle":"","parse-names":false,"suffix":""}],"container-title":"Jurnal Komputer Terapan","id":"ITEM-1","issue":"2","issued":{"date-parts":[["2019"]]},"page":"44-53","title":"Analisis kinerja pemodelan data star schema pada data perpustakaan","type":"article-journal","volume":"5"},"uris":["http://www.mendeley.com/documents/?uuid=844a2d8a-19cb-4951-a893-8eb27e1f7b7b"]}],"mendeley":{"formattedCitation":"(Nurmalasari, Sari, and Hanifah 2019)","plainTextFormattedCitation":"(Nurmalasari, Sari, and Hanifah 2019)","previouslyFormattedCitation":"(Nurmalasari et al., 2019)"},"properties":{"noteIndex":0},"schema":"https://github.com/citation-style-language/schema/raw/master/csl-citation.json"}</w:instrText>
      </w:r>
      <w:r>
        <w:rPr>
          <w:rFonts w:cs="Times New Roman"/>
          <w:sz w:val="20"/>
          <w:szCs w:val="20"/>
        </w:rPr>
        <w:fldChar w:fldCharType="separate"/>
      </w:r>
      <w:r>
        <w:rPr>
          <w:rFonts w:cs="Times New Roman"/>
          <w:sz w:val="20"/>
          <w:szCs w:val="20"/>
        </w:rPr>
        <w:t>(Nurmalasari, Sari, and Hanifah 2019)</w:t>
      </w:r>
      <w:r>
        <w:rPr>
          <w:rFonts w:cs="Times New Roman"/>
          <w:sz w:val="20"/>
          <w:szCs w:val="20"/>
        </w:rPr>
        <w:fldChar w:fldCharType="end"/>
      </w:r>
      <w:r>
        <w:rPr>
          <w:rFonts w:cs="Times New Roman"/>
          <w:sz w:val="20"/>
          <w:szCs w:val="20"/>
        </w:rPr>
        <w:t xml:space="preserve"> OLAP is the data warehouse tools to perform data analysis. OLAP it self is a technology designed to provide superior performance for ad hoc business intelligence queries</w:t>
      </w:r>
      <w:r>
        <w:rPr>
          <w:rFonts w:cs="Times New Roman"/>
          <w:sz w:val="20"/>
          <w:szCs w:val="20"/>
        </w:rPr>
        <w:fldChar w:fldCharType="begin" w:fldLock="1"/>
      </w:r>
      <w:r>
        <w:rPr>
          <w:rFonts w:cs="Times New Roman"/>
          <w:sz w:val="20"/>
          <w:szCs w:val="20"/>
        </w:rPr>
        <w:instrText xml:space="preserve">ADDIN CSL_CITATION {"citationItems":[{"id":"ITEM-1","itemData":{"author":[{"dropping-particle":"","family":"Nurmalasari","given":"Dini","non-dropping-particle":"","parse-names":false,"suffix":""},{"dropping-particle":"","family":"Sari","given":"Mutia","non-dropping-particle":"","parse-names":false,"suffix":""},{"dropping-particle":"","family":"Hanifah","given":"Puja","non-dropping-particle":"","parse-names":false,"suffix":""}],"container-title":"Jurnal Komputer Terapan","id":"ITEM-1","issue":"2","issued":{"date-parts":[["2019"]]},"page":"44-53","title":"Analisis kinerja pemodelan data star schema pada data perpustakaan","type":"article-journal","volume":"5"},"uris":["http://www.mendeley.com/documents/?uuid=844a2d8a-19cb-4951-a893-8eb27e1f7b7b"]}],"mendeley":{"formattedCitation":"[2]","manualFormatting":"[24]","plainTextFormattedCitation":"[2]","previouslyFormattedCitation":"[2]"},"properties":{"noteIndex":0},"schema":"https://github.com/citation-style-language/schema/raw/master/csl-citation.json"}</w:instrText>
      </w:r>
      <w:r>
        <w:rPr>
          <w:rFonts w:cs="Times New Roman"/>
          <w:sz w:val="20"/>
          <w:szCs w:val="20"/>
        </w:rPr>
        <w:fldChar w:fldCharType="separate"/>
      </w:r>
      <w:r>
        <w:rPr>
          <w:rFonts w:cs="Times New Roman"/>
          <w:sz w:val="20"/>
          <w:szCs w:val="20"/>
        </w:rPr>
        <w:t>[24]</w:t>
      </w:r>
      <w:r>
        <w:rPr>
          <w:rFonts w:cs="Times New Roman"/>
          <w:sz w:val="20"/>
          <w:szCs w:val="20"/>
        </w:rPr>
        <w:fldChar w:fldCharType="end"/>
      </w:r>
    </w:p>
    <w:p>
      <w:pPr>
        <w:pStyle w:val="42"/>
        <w:spacing w:after="100"/>
        <w:ind w:firstLine="288"/>
        <w:jc w:val="both"/>
        <w:rPr>
          <w:sz w:val="20"/>
          <w:szCs w:val="20"/>
        </w:rPr>
      </w:pPr>
      <w:r>
        <w:rPr>
          <w:sz w:val="20"/>
          <w:szCs w:val="20"/>
        </w:rPr>
        <w:t>OLTP is referred to as On-line operational system work for processing transactions and queries. Data warehouse systems serve users or knowledge workers in data analysis and decision-making roles. OLAP is organizes and presents data in a variety of formats to accommodate a variety of different user needs</w:t>
      </w:r>
      <w:r>
        <w:rPr>
          <w:sz w:val="20"/>
          <w:szCs w:val="20"/>
        </w:rPr>
        <w:fldChar w:fldCharType="begin" w:fldLock="1"/>
      </w:r>
      <w:r>
        <w:rPr>
          <w:sz w:val="20"/>
          <w:szCs w:val="20"/>
        </w:rPr>
        <w:instrText xml:space="preserve">ADDIN CSL_CITATION {"citationItems":[{"id":"ITEM-1","itemData":{"ISSN":"09753397","abstract":"This paper provides an overview of Data warehousing, Data Mining, OLAP, OLTP technologies, exploring the features, applications and the architecture of Data Warehousing. The data warehouse supports on-line analytical processing (OLAP), the functional and performance requirements of which are quite different from those of the on-line transaction processing (OLTP) applications traditionally supported by the operational databases. Data warehouses provide on-line analytical processing (OLAP) tools for the interactive analysis of multidimensional data of varied granularities, which facilitates effective data mining. Data warehousing and on-line analytical processing (OLAP) are essential elements of decision support, which has increasingly become a focus of the database industry. OLTP is customer-oriented and is used for transaction and query processing by clerks, clients and information technology professionals. An OLAP system is market-oriented and is used for data analysis by knowledge workers, including managers, executives and analysts. Data warehousing and OLAP have emerged as leading technologies that facilitate data storage, organization and then, significant retrieval. Decision support places some rather different requirements on database technology compared to traditional on-line transaction processing applications.","author":[{"dropping-particle":"","family":"Satyanarayana Reddy","given":"G","non-dropping-particle":"","parse-names":false,"suffix":""},{"dropping-particle":"","family":"Srinivasu","given":"Rallabandi","non-dropping-particle":"","parse-names":false,"suffix":""},{"dropping-particle":"","family":"Poorna","given":"M","non-dropping-particle":"","parse-names":false,"suffix":""},{"dropping-particle":"","family":"Rao","given":"Chander","non-dropping-particle":"","parse-names":false,"suffix":""},{"dropping-particle":"","family":"Rikkula","given":"Srikanth Reddy","non-dropping-particle":"","parse-names":false,"suffix":""}],"container-title":"International Journal on Computer Science and Engineering","id":"ITEM-1","issue":"09","issued":{"date-parts":[["2010"]]},"page":"2865-2873","title":"Data Warehousing, Data Mining, Olap and Oltp Technologies Are Essential Elements To Support Decision-Making Process in Industries","type":"article-journal","volume":"02"},"uris":["http://www.mendeley.com/documents/?uuid=53e203fa-4976-4bb7-a4e9-961da63c214f"]}],"mendeley":{"formattedCitation":"[6]","plainTextFormattedCitation":"[6]","previouslyFormattedCitation":"[6]"},"properties":{"noteIndex":0},"schema":"https://github.com/citation-style-language/schema/raw/master/csl-citation.json"}</w:instrText>
      </w:r>
      <w:r>
        <w:rPr>
          <w:sz w:val="20"/>
          <w:szCs w:val="20"/>
        </w:rPr>
        <w:fldChar w:fldCharType="separate"/>
      </w:r>
      <w:r>
        <w:rPr>
          <w:sz w:val="20"/>
          <w:szCs w:val="20"/>
        </w:rPr>
        <w:t>[6]</w:t>
      </w:r>
      <w:r>
        <w:rPr>
          <w:sz w:val="20"/>
          <w:szCs w:val="20"/>
        </w:rPr>
        <w:fldChar w:fldCharType="end"/>
      </w:r>
      <w:r>
        <w:rPr>
          <w:sz w:val="20"/>
          <w:szCs w:val="20"/>
        </w:rPr>
        <w:t>. Data Warehouse technology is  a solution for storing all data storage on OLTP. OLTP data is sent to the Online Analytical Process or OLAP as a data warehouse manifest, where a business analyst is able to identify all the needs to improve company's business optimization</w:t>
      </w:r>
      <w:r>
        <w:rPr>
          <w:sz w:val="20"/>
          <w:szCs w:val="20"/>
        </w:rPr>
        <w:fldChar w:fldCharType="begin" w:fldLock="1"/>
      </w:r>
      <w:r>
        <w:rPr>
          <w:sz w:val="20"/>
          <w:szCs w:val="20"/>
        </w:rPr>
        <w:instrText xml:space="preserve">ADDIN CSL_CITATION {"citationItems":[{"id":"ITEM-1","itemData":{"author":[{"dropping-particle":"","family":"Prabawa","given":"I Nyoman Angga","non-dropping-particle":"","parse-names":false,"suffix":""},{"dropping-particle":"","family":"Agung","given":"Dewa","non-dropping-particle":"","parse-names":false,"suffix":""},{"dropping-particle":"","family":"Arimbawa","given":"Krishna","non-dropping-particle":"","parse-names":false,"suffix":""},{"dropping-particle":"","family":"Janardana","given":"I Gusti Ngurah","non-dropping-particle":"","parse-names":false,"suffix":""}],"container-title":"International Journal of Engineering and Emerging Technology","id":"ITEM-1","issue":"1","issued":{"date-parts":[["2019"]]},"title":"Analysis and Design Data Warehouse For E-Travel Business Optimization","type":"article-journal","volume":"4"},"uris":["http://www.mendeley.com/documents/?uuid=d455ad07-c195-44f2-8bb4-07c0e7058bdb"]}],"mendeley":{"formattedCitation":"[7]","plainTextFormattedCitation":"[7]","previouslyFormattedCitation":"[7]"},"properties":{"noteIndex":0},"schema":"https://github.com/citation-style-language/schema/raw/master/csl-citation.json"}</w:instrText>
      </w:r>
      <w:r>
        <w:rPr>
          <w:sz w:val="20"/>
          <w:szCs w:val="20"/>
        </w:rPr>
        <w:fldChar w:fldCharType="separate"/>
      </w:r>
      <w:r>
        <w:rPr>
          <w:sz w:val="20"/>
          <w:szCs w:val="20"/>
        </w:rPr>
        <w:t>[7]</w:t>
      </w:r>
      <w:r>
        <w:rPr>
          <w:sz w:val="20"/>
          <w:szCs w:val="20"/>
        </w:rPr>
        <w:fldChar w:fldCharType="end"/>
      </w:r>
      <w:r>
        <w:rPr>
          <w:sz w:val="20"/>
          <w:szCs w:val="20"/>
        </w:rPr>
        <w:t>.</w:t>
      </w:r>
    </w:p>
    <w:p>
      <w:pPr>
        <w:widowControl w:val="0"/>
        <w:autoSpaceDE w:val="0"/>
        <w:autoSpaceDN w:val="0"/>
        <w:adjustRightInd w:val="0"/>
        <w:jc w:val="both"/>
      </w:pPr>
      <w:r>
        <w:t xml:space="preserve">Data mart is a storage of data that comes from various databases or/and other sources of data that could support the business needs of the healthcare services. According to </w:t>
      </w:r>
      <w:r>
        <w:fldChar w:fldCharType="begin" w:fldLock="1"/>
      </w:r>
      <w:r>
        <w:instrText xml:space="preserve">ADDIN CSL_CITATION {"citationItems":[{"id":"ITEM-1","itemData":{"DOI":"10.30743/infotekjar.v3i1.565","ISSN":"2540-7597","abstract":"Di era digital / teknologi yang sangat pesat saat ini memberikan pengaruh yang besar terhadap manusia di berbagai bidang kehidupan. Salah satunya adalah penggunaan website yang membuat pekerjaan yang biasa dibuat manual diganti menjadi komputerisasi. Salah satu bidang yang terpengaruh dengan adanya perubahan tekhnologi ini adalah bidang Pendidikan. Salah satu penggunaan tekhnologi pada bidang pendidikan adalah pada bagian penilaian. Namun semakin besar suatu organisasi yang menggunakan suatu website maka semakin banyak pula user yang menggunakan. Hal ini dapat menyebabkan website menjadi semakin lambat karena pada saat akan menampilkan data harus terus membaca data baru yang dimasukkan. Terdapat 3 (tiga) Pemecahan masalah yang penulis jabarkan. Data Mart Query (DMQ) adalah sebuah sistem yang dapat digunakan agar suatu website dapat berjalan dengan lebih cepat, karena hanya membaca data pada last update saja, sehingga tidak akan teelalu lama dalam menampilkan data/informasi yang diinginkan oleh user. dengan menggunakan metode ini akan mendapatkan 3 (tiga) manfaat besar. Sedangkan Yii adalah kerangka kerja (Framework) open source berbasis php yang memiliki kinerja tinggi yang dapat digunakan untuk aplikasi web berskala besar.","author":[{"dropping-particle":"","family":"Aini","given":"Qurotul","non-dropping-particle":"","parse-names":false,"suffix":""},{"dropping-particle":"","family":"Rahardja","given":"Untung","non-dropping-particle":"","parse-names":false,"suffix":""},{"dropping-particle":"","family":"Moeins","given":"Anoesyirwan","non-dropping-particle":"","parse-names":false,"suffix":""},{"dropping-particle":"","family":"Wardani","given":"Ayu Martha","non-dropping-particle":"","parse-names":false,"suffix":""}],"container-title":"InfoTekJar (Jurnal Nasional Informatika dan Teknologi Jaringan)","id":"ITEM-1","issue":"1","issued":{"date-parts":[["2018"]]},"page":"26-31","title":"Penerapan Data Market Query (DMQ) pada Sistem Penilaian Berbasis Yii Framework","type":"article-journal","volume":"3"},"uris":["http://www.mendeley.com/documents/?uuid=a717bb8e-7b9a-4421-9f8e-3e79d8f973e8"]}],"mendeley":{"formattedCitation":"(Aini et al. 2018)","plainTextFormattedCitation":"(Aini et al. 2018)","previouslyFormattedCitation":"[3]"},"properties":{"noteIndex":0},"schema":"https://github.com/citation-style-language/schema/raw/master/csl-citation.json"}</w:instrText>
      </w:r>
      <w:r>
        <w:fldChar w:fldCharType="separate"/>
      </w:r>
      <w:r>
        <w:t>(Aini et al. 2018)</w:t>
      </w:r>
      <w:r>
        <w:fldChar w:fldCharType="end"/>
      </w:r>
      <w:r>
        <w:t xml:space="preserve"> Data mart is a part of data warehouse to support the creation of reports and data analysis in the operations of a company</w:t>
      </w:r>
      <w:r>
        <w:fldChar w:fldCharType="begin" w:fldLock="1"/>
      </w:r>
      <w:r>
        <w:instrText xml:space="preserve">ADDIN CSL_CITATION {"citationItems":[{"id":"ITEM-1","itemData":{"DOI":"10.30743/infotekjar.v3i1.565","ISSN":"2540-7597","abstract":"Di era digital / teknologi yang sangat pesat saat ini memberikan pengaruh yang besar terhadap manusia di berbagai bidang kehidupan. Salah satunya adalah penggunaan website yang membuat pekerjaan yang biasa dibuat manual diganti menjadi komputerisasi. Salah satu bidang yang terpengaruh dengan adanya perubahan tekhnologi ini adalah bidang Pendidikan. Salah satu penggunaan tekhnologi pada bidang pendidikan adalah pada bagian penilaian. Namun semakin besar suatu organisasi yang menggunakan suatu website maka semakin banyak pula user yang menggunakan. Hal ini dapat menyebabkan website menjadi semakin lambat karena pada saat akan menampilkan data harus terus membaca data baru yang dimasukkan. Terdapat 3 (tiga) Pemecahan masalah yang penulis jabarkan. Data Mart Query (DMQ) adalah sebuah sistem yang dapat digunakan agar suatu website dapat berjalan dengan lebih cepat, karena hanya membaca data pada last update saja, sehingga tidak akan teelalu lama dalam menampilkan data/informasi yang diinginkan oleh user. dengan menggunakan metode ini akan mendapatkan 3 (tiga) manfaat besar. Sedangkan Yii adalah kerangka kerja (Framework) open source berbasis php yang memiliki kinerja tinggi yang dapat digunakan untuk aplikasi web berskala besar.","author":[{"dropping-particle":"","family":"Aini","given":"Qurotul","non-dropping-particle":"","parse-names":false,"suffix":""},{"dropping-particle":"","family":"Rahardja","given":"Untung","non-dropping-particle":"","parse-names":false,"suffix":""},{"dropping-particle":"","family":"Moeins","given":"Anoesyirwan","non-dropping-particle":"","parse-names":false,"suffix":""},{"dropping-particle":"","family":"Wardani","given":"Ayu Martha","non-dropping-particle":"","parse-names":false,"suffix":""}],"container-title":"InfoTekJar (Jurnal Nasional Informatika dan Teknologi Jaringan)","id":"ITEM-1","issue":"1","issued":{"date-parts":[["2018"]]},"page":"26-31","title":"Penerapan Data Market Query (DMQ) pada Sistem Penilaian Berbasis Yii Framework","type":"article-journal","volume":"3"},"uris":["http://www.mendeley.com/documents/?uuid=a717bb8e-7b9a-4421-9f8e-3e79d8f973e8"]}],"mendeley":{"formattedCitation":"(Aini et al. 2018)","manualFormatting":"[25]","plainTextFormattedCitation":"(Aini et al. 2018)","previouslyFormattedCitation":"[3]"},"properties":{"noteIndex":0},"schema":"https://github.com/citation-style-language/schema/raw/master/csl-citation.json"}</w:instrText>
      </w:r>
      <w:r>
        <w:fldChar w:fldCharType="separate"/>
      </w:r>
      <w:r>
        <w:t>[25]</w:t>
      </w:r>
      <w:r>
        <w:fldChar w:fldCharType="end"/>
      </w:r>
      <w:r>
        <w:t xml:space="preserve">. The data may be derived from various sources of information such as dedicated databases, other data warehouse and specific databases. Data marts are able to provide a conceptual view of dataset elements through different data ports [17]. Data mart processes data using ETL (Extract, Transform, and Load) methods by selecting and selecting data processed from the data source, transforming the data into the appropriate data in order to be processed on the data mart and also able to load or present the information to the user [18]. According to  </w:t>
      </w:r>
      <w:r>
        <w:fldChar w:fldCharType="begin" w:fldLock="1"/>
      </w:r>
      <w:r>
        <w:instrText xml:space="preserve">ADDIN CSL_CITATION {"citationItems":[{"id":"ITEM-1","itemData":{"DOI":"10.33480/jitk.v5i2.1219","ISSN":"2685-8223","abstract":"The data warehouse is a single data storage that is complete and consistent with subject-oriented, integrated, non-volatile, and time-variant characteristics that can be used to support decisions. While Data mart is a subset of a data warehouse that supports the information needs of certain departments or business process functions. Badan Kepegawaian, Pendidikan Pelatihan (BKPP) of Bandung Municipality has a history of employee mutation transactions that have not been optimally utilized so it will be very useful if the data can be made into a data mart. This data mart development method uses the From Enterprise Models to Dimensional Models method as its design method and the Bottom-Up Approach as an approach in developing a data mart. This data mart developed using the PostgreSQL database and the PHP language. The purpose of this research is to develop human resource data mart by optimizing the utilization of historical data from employee mutation transactions. The results of this research are human resources data mart that accommodates historical data on employee mutation transactions and produces information that is useful for the Top Management to support the making decision.","author":[{"dropping-particle":"","family":"Utami","given":"Amalia","non-dropping-particle":"","parse-names":false,"suffix":""},{"dropping-particle":"","family":"Pratama","given":"Bayu Rimba","non-dropping-particle":"","parse-names":false,"suffix":""},{"dropping-particle":"","family":"Widianto","given":"Septian Rheno","non-dropping-particle":"","parse-names":false,"suffix":""}],"container-title":"JITK (Jurnal Ilmu Pengetahuan dan Teknologi Komputer)","id":"ITEM-1","issue":"2","issued":{"date-parts":[["2020"]]},"page":"279-284","title":"Data Mart Design in Bkpp Bandung Using From Enterprise Models To Dimensional Models Method","type":"article-journal","volume":"5"},"uris":["http://www.mendeley.com/documents/?uuid=75311ae1-8d0c-4edc-940b-6701d4ef8149"]}],"mendeley":{"formattedCitation":"(Utami, Pratama, and Widianto 2020)","plainTextFormattedCitation":"(Utami, Pratama, and Widianto 2020)","previouslyFormattedCitation":"[4]"},"properties":{"noteIndex":0},"schema":"https://github.com/citation-style-language/schema/raw/master/csl-citation.json"}</w:instrText>
      </w:r>
      <w:r>
        <w:fldChar w:fldCharType="separate"/>
      </w:r>
      <w:r>
        <w:t>(Utami, Pratama, and Widianto 2020)</w:t>
      </w:r>
      <w:r>
        <w:fldChar w:fldCharType="end"/>
      </w:r>
      <w:r>
        <w:t xml:space="preserve"> The characteristics that distinguish a data mart and a data warehouse are as follows (Dyah Paramita P1, Firdaus2, 2012) Data marts focus only on the needs of users involved in a department or business function and Data marts usually did not contain detailed operational data as in the data warehouse </w:t>
      </w:r>
      <w:r>
        <w:fldChar w:fldCharType="begin" w:fldLock="1"/>
      </w:r>
      <w:r>
        <w:instrText xml:space="preserve">ADDIN CSL_CITATION {"citationItems":[{"id":"ITEM-1","itemData":{"DOI":"10.33480/jitk.v5i2.1219","ISSN":"2685-8223","abstract":"The data warehouse is a single data storage that is complete and consistent with subject-oriented, integrated, non-volatile, and time-variant characteristics that can be used to support decisions. While Data mart is a subset of a data warehouse that supports the information needs of certain departments or business process functions. Badan Kepegawaian, Pendidikan Pelatihan (BKPP) of Bandung Municipality has a history of employee mutation transactions that have not been optimally utilized so it will be very useful if the data can be made into a data mart. This data mart development method uses the From Enterprise Models to Dimensional Models method as its design method and the Bottom-Up Approach as an approach in developing a data mart. This data mart developed using the PostgreSQL database and the PHP language. The purpose of this research is to develop human resource data mart by optimizing the utilization of historical data from employee mutation transactions. The results of this research are human resources data mart that accommodates historical data on employee mutation transactions and produces information that is useful for the Top Management to support the making decision.","author":[{"dropping-particle":"","family":"Utami","given":"Amalia","non-dropping-particle":"","parse-names":false,"suffix":""},{"dropping-particle":"","family":"Pratama","given":"Bayu Rimba","non-dropping-particle":"","parse-names":false,"suffix":""},{"dropping-particle":"","family":"Widianto","given":"Septian Rheno","non-dropping-particle":"","parse-names":false,"suffix":""}],"container-title":"JITK (Jurnal Ilmu Pengetahuan dan Teknologi Komputer)","id":"ITEM-1","issue":"2","issued":{"date-parts":[["2020"]]},"page":"279-284","title":"Data Mart Design in Bkpp Bandung Using From Enterprise Models To Dimensional Models Method","type":"article-journal","volume":"5"},"uris":["http://www.mendeley.com/documents/?uuid=75311ae1-8d0c-4edc-940b-6701d4ef8149"]}],"mendeley":{"formattedCitation":"(Utami, Pratama, and Widianto 2020)","manualFormatting":"[26]","plainTextFormattedCitation":"(Utami, Pratama, and Widianto 2020)","previouslyFormattedCitation":"[4]"},"properties":{"noteIndex":0},"schema":"https://github.com/citation-style-language/schema/raw/master/csl-citation.json"}</w:instrText>
      </w:r>
      <w:r>
        <w:fldChar w:fldCharType="separate"/>
      </w:r>
      <w:r>
        <w:t>[26]</w:t>
      </w:r>
      <w:r>
        <w:fldChar w:fldCharType="end"/>
      </w:r>
      <w:r>
        <w:t>.</w:t>
      </w:r>
    </w:p>
    <w:p>
      <w:pPr>
        <w:widowControl w:val="0"/>
        <w:autoSpaceDE w:val="0"/>
        <w:autoSpaceDN w:val="0"/>
        <w:adjustRightInd w:val="0"/>
        <w:jc w:val="both"/>
      </w:pPr>
    </w:p>
    <w:p>
      <w:pPr>
        <w:pStyle w:val="42"/>
        <w:spacing w:after="100"/>
        <w:ind w:firstLine="288"/>
        <w:jc w:val="both"/>
        <w:rPr>
          <w:sz w:val="20"/>
          <w:szCs w:val="20"/>
        </w:rPr>
      </w:pPr>
      <w:r>
        <w:rPr>
          <w:sz w:val="20"/>
          <w:szCs w:val="20"/>
        </w:rPr>
        <w:t>Data Warehouse is a method in the design of the database  support the DSS (Decission Support System) and EIS (Executive Information System). Physical data warehouse is a database, but the design of the data warehouse and database are very different. In the database design using normalization, but on data warehouse normalization is not the best way</w:t>
      </w:r>
      <w:r>
        <w:rPr>
          <w:sz w:val="20"/>
          <w:szCs w:val="20"/>
        </w:rPr>
        <w:fldChar w:fldCharType="begin" w:fldLock="1"/>
      </w:r>
      <w:r>
        <w:rPr>
          <w:sz w:val="20"/>
          <w:szCs w:val="20"/>
        </w:rPr>
        <w:instrText xml:space="preserve">ADDIN CSL_CITATION {"citationItems":[{"id":"ITEM-1","itemData":{"author":[{"dropping-particle":"","family":"Sudarmojo","given":"Yanu Prapto","non-dropping-particle":"","parse-names":false,"suffix":""}],"id":"ITEM-1","issue":"1","issued":{"date-parts":[["2018"]]},"page":"62-65","title":"Design of Library Data Warehouse Using OLTP Result of Services Analysis","type":"article-journal","volume":"3"},"uris":["http://www.mendeley.com/documents/?uuid=191938cf-233c-4811-9af8-bac531ff24d4"]}],"mendeley":{"formattedCitation":"[8]","plainTextFormattedCitation":"[8]","previouslyFormattedCitation":"[8]"},"properties":{"noteIndex":0},"schema":"https://github.com/citation-style-language/schema/raw/master/csl-citation.json"}</w:instrText>
      </w:r>
      <w:r>
        <w:rPr>
          <w:sz w:val="20"/>
          <w:szCs w:val="20"/>
        </w:rPr>
        <w:fldChar w:fldCharType="separate"/>
      </w:r>
      <w:r>
        <w:rPr>
          <w:sz w:val="20"/>
          <w:szCs w:val="20"/>
        </w:rPr>
        <w:t>[8]</w:t>
      </w:r>
      <w:r>
        <w:rPr>
          <w:sz w:val="20"/>
          <w:szCs w:val="20"/>
        </w:rPr>
        <w:fldChar w:fldCharType="end"/>
      </w:r>
      <w:r>
        <w:rPr>
          <w:sz w:val="20"/>
          <w:szCs w:val="20"/>
        </w:rPr>
        <w:t>. Data warehouse is very large data that is subject-oriented, integrated, time variant, and improved on stored data to support decision-making process management</w:t>
      </w:r>
      <w:r>
        <w:rPr>
          <w:sz w:val="20"/>
          <w:szCs w:val="20"/>
        </w:rPr>
        <w:fldChar w:fldCharType="begin" w:fldLock="1"/>
      </w:r>
      <w:r>
        <w:rPr>
          <w:sz w:val="20"/>
          <w:szCs w:val="20"/>
        </w:rPr>
        <w:instrText xml:space="preserve">ADDIN CSL_CITATION {"citationItems":[{"id":"ITEM-1","itemData":{"DOI":"10.24843/ijeet.2017.v02.i01.p15","ISSN":"2579-5988","abstract":"Utilization of information technology is a necessity in looking at opportunities available for decision making by the management. With the ability of information technology to analyze existing used the data into useful information for a company. OLAP is Able to Overcome problems in the data processing mechanisms guided to know various information from different angles. By utilizing transactional analysis, then we know the reaction of customers in choosing the products that we will market. The result of Web-based sales has Decreased for the Gianyar and Denpasar regions but has Increased for the Ubud and online areas so as to give a benefit in terms of production costs. With the training for a sales increase of sales can evenly across locations and need input from customers related to minimize returns.","author":[{"dropping-particle":"","family":"Widiadnyana","given":"Putu","non-dropping-particle":"","parse-names":false,"suffix":""},{"dropping-particle":"","family":"Maricar","given":"M. Azman","non-dropping-particle":"","parse-names":false,"suffix":""},{"dropping-particle":"","family":"Arnawan","given":"I Nyoman","non-dropping-particle":"","parse-names":false,"suffix":""},{"dropping-particle":"","family":"Ariyani","given":"Sri","non-dropping-particle":"","parse-names":false,"suffix":""}],"container-title":"International Journal of Engineering and Emerging Technology","id":"ITEM-1","issue":"1","issued":{"date-parts":[["2017"]]},"page":"72","title":"Analysis of Data Warehouse for Transactional Analysis Methods Online Analytical Processing (OLAP) at Company XYZ Silver","type":"article-journal","volume":"2"},"uris":["http://www.mendeley.com/documents/?uuid=41e293a8-9a2e-4eb8-8d18-44bd3a007584"]}],"mendeley":{"formattedCitation":"[9]","plainTextFormattedCitation":"[9]","previouslyFormattedCitation":"[9]"},"properties":{"noteIndex":0},"schema":"https://github.com/citation-style-language/schema/raw/master/csl-citation.json"}</w:instrText>
      </w:r>
      <w:r>
        <w:rPr>
          <w:sz w:val="20"/>
          <w:szCs w:val="20"/>
        </w:rPr>
        <w:fldChar w:fldCharType="separate"/>
      </w:r>
      <w:r>
        <w:rPr>
          <w:sz w:val="20"/>
          <w:szCs w:val="20"/>
        </w:rPr>
        <w:t>[9]</w:t>
      </w:r>
      <w:r>
        <w:rPr>
          <w:sz w:val="20"/>
          <w:szCs w:val="20"/>
        </w:rPr>
        <w:fldChar w:fldCharType="end"/>
      </w:r>
      <w:r>
        <w:rPr>
          <w:sz w:val="20"/>
          <w:szCs w:val="20"/>
        </w:rPr>
        <w:t>. Data warehouse is defined as a data set that has characteristics in the form of subject oriented, integrated process oriented, time variant, accesible, and non volatile</w:t>
      </w:r>
      <w:r>
        <w:rPr>
          <w:sz w:val="20"/>
          <w:szCs w:val="20"/>
        </w:rPr>
        <w:fldChar w:fldCharType="begin" w:fldLock="1"/>
      </w:r>
      <w:r>
        <w:rPr>
          <w:sz w:val="20"/>
          <w:szCs w:val="20"/>
        </w:rPr>
        <w:instrText xml:space="preserve">ADDIN CSL_CITATION {"citationItems":[{"id":"ITEM-1","itemData":{"abstract":"Informasi mengenai data toko yang dibutuhkan oleh seorang pemilik toko untuk melihat kondisi penjualan. Disisi lain Toko Magnifique Clothes hanya menyediakan informasi penjualan yang berasal dari M.Access yang ada dikomputer toko tersebut dan tidak dapat menyediakan atau menyajikan informasi dengan cepat. Untuk mengatasi permasalahan tersebut dibangun sebuah data warehouse di Toko Magnifique Clolthes untuk mendapatkan informasi yang cepat. Penelitian ini akan melakukan Implementasi Data Warehouse penjualan dari sumber data, proses extraction, transformation, loading (ETL) menggunakan tools Pentaho, pembuatan Starschema berupa dimensi-dimensi yang terhubung dengan fact table penjualan. Kemudian hasil data warehouse dianalisa melalui proses OLAP (On-line Analytical Processing),pembuatan cube atau schema workbench, dan pembuatan dashboard untuk Visualisasi dalam penyajian informasi yang diharapkan dari Toko Magnifique. Hasil dalam penelitian ini mencangkup data penjualan yang digunakan dari tahun 2013-2017 berupa tampilan grafik atau dashboard penjualan , barang yang laku terjual, dan keuntungan yang didapat sebagai penyampaian informasi penjualan pada toko tersebut.","author":[{"dropping-particle":"","family":"Subuh","given":"Darmawan","non-dropping-particle":"","parse-names":false,"suffix":""},{"dropping-particle":"","family":"Yasman","given":"Wita","non-dropping-particle":"","parse-names":false,"suffix":""}],"container-title":"Prosiding SENIATI","id":"ITEM-1","issued":{"date-parts":[["2019"]]},"page":"29-36","title":"Implementasi Data Warehouse Dan Penerapannya Pada Toko Magnifique Clothes Dengan Menggunakan Tools Pentaho","type":"article-journal"},"uris":["http://www.mendeley.com/documents/?uuid=0cb4a1d3-4407-4bf5-b17a-012328ccc7fe"]}],"mendeley":{"formattedCitation":"[10]","plainTextFormattedCitation":"[10]","previouslyFormattedCitation":"[10]"},"properties":{"noteIndex":0},"schema":"https://github.com/citation-style-language/schema/raw/master/csl-citation.json"}</w:instrText>
      </w:r>
      <w:r>
        <w:rPr>
          <w:sz w:val="20"/>
          <w:szCs w:val="20"/>
        </w:rPr>
        <w:fldChar w:fldCharType="separate"/>
      </w:r>
      <w:r>
        <w:rPr>
          <w:sz w:val="20"/>
          <w:szCs w:val="20"/>
        </w:rPr>
        <w:t>[10]</w:t>
      </w:r>
      <w:r>
        <w:rPr>
          <w:sz w:val="20"/>
          <w:szCs w:val="20"/>
        </w:rPr>
        <w:fldChar w:fldCharType="end"/>
      </w:r>
      <w:r>
        <w:rPr>
          <w:sz w:val="20"/>
          <w:szCs w:val="20"/>
        </w:rPr>
        <w:t xml:space="preserve">. </w:t>
      </w:r>
      <w:r>
        <w:rPr>
          <w:rFonts w:cs="Times New Roman"/>
          <w:sz w:val="20"/>
          <w:szCs w:val="20"/>
        </w:rPr>
        <w:t xml:space="preserve">According to </w:t>
      </w:r>
      <w:r>
        <w:rPr>
          <w:rFonts w:cs="Times New Roman"/>
          <w:sz w:val="20"/>
          <w:szCs w:val="20"/>
        </w:rPr>
        <w:fldChar w:fldCharType="begin" w:fldLock="1"/>
      </w:r>
      <w:r>
        <w:rPr>
          <w:rFonts w:cs="Times New Roman"/>
          <w:sz w:val="20"/>
          <w:szCs w:val="20"/>
        </w:rPr>
        <w:instrText xml:space="preserve">ADDIN CSL_CITATION {"citationItems":[{"id":"ITEM-1","itemData":{"DOI":"10.33395/sinkron.v3i2.10062","ISSN":"2541-044X","abstract":"The role of information technology in each company is very influential in providing complete and accurate information. With a data warehouse or data mart the company can utilize important asset data to present the information needed.. Shipping firms nowadays are in operation with extremely competitive and challenging environment. Vast volume of knowledge is generated from various operational systems and these are used for determination of several business issues that needed imperative handling. The results obtained from this study are data marts that simplify and accelerate the provision of data and information to support decision making, so as to provide a basis for developing DSS and EIS applications. Conclusions obtained by the data warehouse or data mart can provide complete, accurate and integrated information as a basis for consideration for the executive in making decisions so that decisions taken are based on real facts owned by the company.","author":[{"dropping-particle":"","family":"Sudradjat","given":"Budi","non-dropping-particle":"","parse-names":false,"suffix":""}],"container-title":"SinkrOn","id":"ITEM-1","issue":"2","issued":{"date-parts":[["2019"]]},"page":"133","title":"Analysis and Design of Data Mart Decision Support Systems at PT Marlindo Tirta Nusantara","type":"article-journal","volume":"3"},"uris":["http://www.mendeley.com/documents/?uuid=b4e297ff-0397-49ef-930e-c110a5339b4c"]}],"mendeley":{"formattedCitation":"(Sudradjat 2019)","plainTextFormattedCitation":"(Sudradjat 2019)","previouslyFormattedCitation":"(Sudradjat 2019)"},"properties":{"noteIndex":0},"schema":"https://github.com/citation-style-language/schema/raw/master/csl-citation.json"}</w:instrText>
      </w:r>
      <w:r>
        <w:rPr>
          <w:rFonts w:cs="Times New Roman"/>
          <w:sz w:val="20"/>
          <w:szCs w:val="20"/>
        </w:rPr>
        <w:fldChar w:fldCharType="separate"/>
      </w:r>
      <w:r>
        <w:rPr>
          <w:rFonts w:cs="Times New Roman"/>
          <w:sz w:val="20"/>
          <w:szCs w:val="20"/>
        </w:rPr>
        <w:t>(Sudradjat 2019)</w:t>
      </w:r>
      <w:r>
        <w:rPr>
          <w:rFonts w:cs="Times New Roman"/>
          <w:sz w:val="20"/>
          <w:szCs w:val="20"/>
        </w:rPr>
        <w:fldChar w:fldCharType="end"/>
      </w:r>
      <w:r>
        <w:rPr>
          <w:rFonts w:cs="Times New Roman"/>
          <w:sz w:val="20"/>
          <w:szCs w:val="20"/>
        </w:rPr>
        <w:t xml:space="preserve"> The data warehouse contains merged data from many sources, plus summary information and covers a long period of time. Common workloads involving ad hoc queries, whose response times are complex and fast are important. These characters differentiate warehouse applications from OLTP applications, and must use different DBMS designs and implementation techniques to achieve satisfactory results. Distributed DBMS with good scalability and high availability (achieved by storing tables in excess on more than one site) are required for a very large warehouse</w:t>
      </w:r>
      <w:r>
        <w:rPr>
          <w:rFonts w:cs="Times New Roman"/>
          <w:sz w:val="20"/>
          <w:szCs w:val="20"/>
        </w:rPr>
        <w:fldChar w:fldCharType="begin" w:fldLock="1"/>
      </w:r>
      <w:r>
        <w:rPr>
          <w:rFonts w:cs="Times New Roman"/>
          <w:sz w:val="20"/>
          <w:szCs w:val="20"/>
        </w:rPr>
        <w:instrText xml:space="preserve">ADDIN CSL_CITATION {"citationItems":[{"id":"ITEM-1","itemData":{"DOI":"10.33395/sinkron.v3i2.10062","ISSN":"2541-044X","abstract":"The role of information technology in each company is very influential in providing complete and accurate information. With a data warehouse or data mart the company can utilize important asset data to present the information needed.. Shipping firms nowadays are in operation with extremely competitive and challenging environment. Vast volume of knowledge is generated from various operational systems and these are used for determination of several business issues that needed imperative handling. The results obtained from this study are data marts that simplify and accelerate the provision of data and information to support decision making, so as to provide a basis for developing DSS and EIS applications. Conclusions obtained by the data warehouse or data mart can provide complete, accurate and integrated information as a basis for consideration for the executive in making decisions so that decisions taken are based on real facts owned by the company.","author":[{"dropping-particle":"","family":"Sudradjat","given":"Budi","non-dropping-particle":"","parse-names":false,"suffix":""}],"container-title":"SinkrOn","id":"ITEM-1","issue":"2","issued":{"date-parts":[["2019"]]},"page":"133","title":"Analysis and Design of Data Mart Decision Support Systems at PT Marlindo Tirta Nusantara","type":"article-journal","volume":"3"},"uris":["http://www.mendeley.com/documents/?uuid=b4e297ff-0397-49ef-930e-c110a5339b4c"]}],"mendeley":{"formattedCitation":"[5]","manualFormatting":"[27]","plainTextFormattedCitation":"[5]","previouslyFormattedCitation":"(Sudradjat 2019)"},"properties":{"noteIndex":0},"schema":"https://github.com/citation-style-language/schema/raw/master/csl-citation.json"}</w:instrText>
      </w:r>
      <w:r>
        <w:rPr>
          <w:rFonts w:cs="Times New Roman"/>
          <w:sz w:val="20"/>
          <w:szCs w:val="20"/>
        </w:rPr>
        <w:fldChar w:fldCharType="separate"/>
      </w:r>
      <w:r>
        <w:rPr>
          <w:rFonts w:cs="Times New Roman"/>
          <w:sz w:val="20"/>
          <w:szCs w:val="20"/>
        </w:rPr>
        <w:t>[27]</w:t>
      </w:r>
      <w:r>
        <w:rPr>
          <w:rFonts w:cs="Times New Roman"/>
          <w:sz w:val="20"/>
          <w:szCs w:val="20"/>
        </w:rPr>
        <w:fldChar w:fldCharType="end"/>
      </w:r>
      <w:r>
        <w:rPr>
          <w:rFonts w:cs="Times New Roman"/>
          <w:sz w:val="20"/>
          <w:szCs w:val="20"/>
        </w:rPr>
        <w:t>.</w:t>
      </w:r>
    </w:p>
    <w:p>
      <w:pPr>
        <w:widowControl w:val="0"/>
        <w:autoSpaceDE w:val="0"/>
        <w:autoSpaceDN w:val="0"/>
        <w:adjustRightInd w:val="0"/>
        <w:jc w:val="both"/>
      </w:pPr>
      <w:r>
        <w:t xml:space="preserve">SQL Server is a central part of the Microsoft data platform. SQL Server is an industry leader in operational database management systems (ODBMS). This documentation helps you install, configure, and use SQL Server on both Windows and Linux. The content includes end-to-end examples, code samples, and videos. For SQL Server language topic. SQL Server is a key component of a Microsoft data platform. SQL Server as an industry leader for operational database management systems (ODBMS). SQL is a concept of database operation especially for data selection and entry that allows data operation to be done easily automatically </w:t>
      </w:r>
      <w:r>
        <w:fldChar w:fldCharType="begin" w:fldLock="1"/>
      </w:r>
      <w:r>
        <w:instrText xml:space="preserve">ADDIN CSL_CITATION {"citationItems":[{"id":"ITEM-1","itemData":{"DOI":"10.21063/jtif.2018.v6.1.32-41","ISSN":"23382724","abstract":"Dalam penelitian ini dilakukan pengujian kinerja query antara database MySQL dan MariaDB dengan jumlah record data (50, 100, 500, 1000, 5000, 10000, 100000). Query yang diujiadalah : DML (Data Manipulation Language) terdiri dari insert, update, select. Agregat function terdiri dari average, count, max, min, sum. Operator penghubung (Operator AND OR). Stored Procedure dan Trigger. Penelitian ini bertujuan untuk memberikan analisis perbandingan kinerja antara MySQL dan MariaDB. Database MySQL dan MariaDB mempunyai kecepatan waktu yang berbeda dalam perbandingan kinerja query dengan jumlah record data dari 50 record hingga 100000 record data. Database MySQL terbukti memiliki keunggulan kecepatan waktu dibanding MariaDB pada pengujian stored procedure. Perbedaan yang sangat signifikan terjadi pada jumlah 100000 recorddata. Pada pengujian Trigger Event Insert MariaDB lebih unggul dibandingkan dengan MySQL, perbedaan yang signifikan terjadi pada pengujian100000 recorddata. Pengujian Trigger Event Update MariaDB lebih unggul dibanding dengan MySQL, perbedaan yang sangat signifikan terjadi pada pengujian 10000 record data","author":[{"dropping-particle":"","family":"WARMAN","given":"INDRA","non-dropping-particle":"","parse-names":false,"suffix":""},{"dropping-particle":"","family":"RAMDANIANSYAH","given":"RIZKI","non-dropping-particle":"","parse-names":false,"suffix":""}],"container-title":"Jurnal Teknoif","id":"ITEM-1","issue":"1","issued":{"date-parts":[["2018"]]},"page":"32-41","title":"ANALISIS PERBANDINGAN KINERJA QUERY DATABASE MANAGEMENT SYSTEM (DBMS) ANTARA MySQL 5.7.16 DAN MARIADB 10.1","type":"article-journal","volume":"6"},"uris":["http://www.mendeley.com/documents/?uuid=b796b464-93a9-46f7-8be3-95fd983b5174"]}],"mendeley":{"formattedCitation":"[6]","manualFormatting":"[28]","plainTextFormattedCitation":"[6]"},"properties":{"noteIndex":0},"schema":"https://github.com/citation-style-language/schema/raw/master/csl-citation.json"}</w:instrText>
      </w:r>
      <w:r>
        <w:fldChar w:fldCharType="separate"/>
      </w:r>
      <w:r>
        <w:t>[28]</w:t>
      </w:r>
      <w:r>
        <w:fldChar w:fldCharType="end"/>
      </w:r>
      <w:r>
        <w:t>.</w:t>
      </w:r>
    </w:p>
    <w:p>
      <w:pPr>
        <w:pStyle w:val="42"/>
        <w:spacing w:after="100"/>
        <w:ind w:firstLine="288"/>
        <w:jc w:val="both"/>
        <w:rPr>
          <w:sz w:val="20"/>
          <w:szCs w:val="20"/>
        </w:rPr>
      </w:pPr>
    </w:p>
    <w:p>
      <w:pPr>
        <w:pStyle w:val="42"/>
        <w:spacing w:after="100"/>
        <w:ind w:firstLine="288"/>
        <w:jc w:val="both"/>
        <w:rPr>
          <w:sz w:val="20"/>
          <w:szCs w:val="20"/>
        </w:rPr>
      </w:pPr>
      <w:r>
        <w:rPr>
          <w:sz w:val="20"/>
          <w:szCs w:val="20"/>
        </w:rPr>
        <w:t>Business intelligence is a set of theories, methodologies, processes, arithsures, and technologies that convert raw data into meaningful and useful information aimed at business [19]. Business Intelligence with Data Warehouse technologies are known in the literature as solutions that allow access to business data dynamically and analytical operations in company</w:t>
      </w:r>
      <w:r>
        <w:rPr>
          <w:sz w:val="20"/>
          <w:szCs w:val="20"/>
        </w:rPr>
        <w:fldChar w:fldCharType="begin" w:fldLock="1"/>
      </w:r>
      <w:r>
        <w:rPr>
          <w:sz w:val="20"/>
          <w:szCs w:val="20"/>
        </w:rPr>
        <w:instrText xml:space="preserve">ADDIN CSL_CITATION {"citationItems":[{"id":"ITEM-1","itemData":{"DOI":"10.5539/jas.v11n2p353","ISSN":"1916-9752","abstract":"Business Intelligence with Data Warehouse technologies are known in the literature as solutions that allow access to business data dynamically and analytical operations on them. Scientific literature lacks works that investigate the current use of these technologies in the agrarian sector, at the international level in the last 10 years. This work presents a bibliometric analysis, which was done through the ProKnow-C methodology, of the application of Business Intelligence and Data Warehouse technologies in the agrarian sector. The objective is to investigate the dissemination of such technologies in this sector in national and international scale. The main findings were the following: number of papers in last years are increasing. Majority of papers were found in the journal named Computers and Eletronics in Agriculture, with a great number of colaborations between authors of France. Few colaborations between authors from different countries were found. Sandro Bimonte was the most cited author. France and India highlight in researches approaching Data Warehouse and Business Intelligence usage in agrarian sciences. The majority of references from Bibliographic Portfolio were from 2001-2010. 66% of papers use some open source technology. Star schema is the most used modelling technique and the use of Unified Modeling Language by authors of France in agricultural Data Warehouse modelling is encouraged. The main limitations were the impossibility of free access in some databases, absence of research on proprietary solutions of technology market in the rural sector and few number of keyword searches.","author":[{"dropping-particle":"","family":"Brum","given":"Luciano Moraes da Luz","non-dropping-particle":"","parse-names":false,"suffix":""},{"dropping-particle":"","family":"Lampert","given":"Vinícius do Nascimento","non-dropping-particle":"","parse-names":false,"suffix":""},{"dropping-particle":"","family":"Camargo","given":"Sandro da Silva","non-dropping-particle":"","parse-names":false,"suffix":""}],"container-title":"Journal of Agricultural Science","id":"ITEM-1","issue":"2","issued":{"date-parts":[["2019"]]},"page":"353","title":"Business Intelligence and Data Warehouse in Agrarian Sector: A Bibliometric Study","type":"article-journal","volume":"11"},"uris":["http://www.mendeley.com/documents/?uuid=461086b5-1dd2-4fc2-867a-60de2a33918c"]}],"mendeley":{"formattedCitation":"[11]","plainTextFormattedCitation":"[11]"},"properties":{"noteIndex":0},"schema":"https://github.com/citation-style-language/schema/raw/master/csl-citation.json"}</w:instrText>
      </w:r>
      <w:r>
        <w:rPr>
          <w:sz w:val="20"/>
          <w:szCs w:val="20"/>
        </w:rPr>
        <w:fldChar w:fldCharType="separate"/>
      </w:r>
      <w:r>
        <w:rPr>
          <w:sz w:val="20"/>
          <w:szCs w:val="20"/>
        </w:rPr>
        <w:t>[11]</w:t>
      </w:r>
      <w:r>
        <w:rPr>
          <w:sz w:val="20"/>
          <w:szCs w:val="20"/>
        </w:rPr>
        <w:fldChar w:fldCharType="end"/>
      </w:r>
      <w:r>
        <w:rPr>
          <w:sz w:val="20"/>
          <w:szCs w:val="20"/>
        </w:rPr>
        <w:t>. According to (Sahu, Rajesh Kumar, 2012) Business intelligence is a set of theories, methodologies, processes, arithetists, and technologies that turn raw data into meaningful and useful information aimed at business [19]. Business Intelligence (BI) is a collection of data warehouse, data mining, data analysis, reporting, and data visualization to collect, integrate, clean, and explore company information for decision making</w:t>
      </w:r>
      <w:r>
        <w:rPr>
          <w:sz w:val="20"/>
          <w:szCs w:val="20"/>
        </w:rPr>
        <w:fldChar w:fldCharType="begin" w:fldLock="1"/>
      </w:r>
      <w:r>
        <w:rPr>
          <w:sz w:val="20"/>
          <w:szCs w:val="20"/>
        </w:rPr>
        <w:instrText xml:space="preserve">ADDIN CSL_CITATION {"citationItems":[{"id":"ITEM-1","itemData":{"DOI":"10.30998/faktorexacta.v11i1.2325","ISSN":"1979-276X","abstract":"The company's need to make decisions appropriately and quickly on the basis of market facts is becoming more critical in order to survive. It is supported by Business Intelligence (BI) tactical in the company. The application of tactical BI as a support for tactical decision making requires some analysis of the current BI system such as data that becomes the material of decision-making must be current data and have a fast query process. The analysis used can be with ETL process and fast query process to support tactical decision-making environment because ETL (Extract Transform Loading) in developing data warehouse process is a process that takes the longest time. The success of the ETL process is strongly influenced by the quality of existing data on OLTP databases. This research aims to find the optimization of ETL process with data warehouse development method. The research method used in the form of inductive study of ETL in a data warehouse. The conclusion is those optimization techniques that have significant impacts can be used to implement Business Intelligence such as the application of parallel transformation, pipelining data, and dimensional data with bulk and parallel data load. For large amounts of data, then the results provided will also have greater impact and more optimal. By applying this optimization, it is expected to support faster query processing and more optimal ETL processes.","author":[{"dropping-particle":"","family":"Hilman","given":"Muhammad","non-dropping-particle":"","parse-names":false,"suffix":""},{"dropping-particle":"","family":"Djamaludin","given":"Djamaludin","non-dropping-particle":"","parse-names":false,"suffix":""}],"container-title":"Faktor Exacta","id":"ITEM-1","issue":"1","issued":{"date-parts":[["2018"]]},"page":"24","title":"Analisis Faktor Optimalisasi Proses Etl Pada Data Warehouse Sebagai Pendukung Pengambilan Keputusan Management Dengan Business Intelligence","type":"article-journal","volume":"11"},"uris":["http://www.mendeley.com/documents/?uuid=012817a9-e1ce-4c23-83e0-050f520f1013"]}],"mendeley":{"formattedCitation":"[12]","plainTextFormattedCitation":"[12]","previouslyFormattedCitation":"[11]"},"properties":{"noteIndex":0},"schema":"https://github.com/citation-style-language/schema/raw/master/csl-citation.json"}</w:instrText>
      </w:r>
      <w:r>
        <w:rPr>
          <w:sz w:val="20"/>
          <w:szCs w:val="20"/>
        </w:rPr>
        <w:fldChar w:fldCharType="separate"/>
      </w:r>
      <w:r>
        <w:rPr>
          <w:sz w:val="20"/>
          <w:szCs w:val="20"/>
        </w:rPr>
        <w:t>[12]</w:t>
      </w:r>
      <w:r>
        <w:rPr>
          <w:sz w:val="20"/>
          <w:szCs w:val="20"/>
        </w:rPr>
        <w:fldChar w:fldCharType="end"/>
      </w:r>
      <w:r>
        <w:rPr>
          <w:sz w:val="20"/>
          <w:szCs w:val="20"/>
        </w:rPr>
        <w:t xml:space="preserve">. BI handles a large amount of information to assist in identifying and developing a new opportunity. According to (Alinaung, 2016) the Service is an activity given by one party or more to the other party that has a relationship with the purpose of providing satisfaction to both parties for the goods or services provided [20]. The quality of service is explained by 5 gaps that cause differences in perceptions about the quality of services, namely covering the gap in management perception, the quality specification gap, the service delivery gap, the marketing communication gap, and the perceived service gap [20].  </w:t>
      </w:r>
    </w:p>
    <w:p>
      <w:pPr>
        <w:pStyle w:val="2"/>
        <w:numPr>
          <w:ilvl w:val="0"/>
          <w:numId w:val="2"/>
        </w:numPr>
        <w:tabs>
          <w:tab w:val="clear" w:pos="576"/>
        </w:tabs>
        <w:spacing w:before="240"/>
        <w:ind w:left="576" w:hanging="360"/>
        <w:jc w:val="left"/>
        <w:rPr>
          <w:rFonts w:eastAsia="Times New Roman"/>
          <w:b/>
          <w:bCs/>
          <w:smallCaps w:val="0"/>
          <w:sz w:val="24"/>
          <w:szCs w:val="24"/>
        </w:rPr>
      </w:pPr>
      <w:r>
        <w:rPr>
          <w:rFonts w:eastAsia="Times New Roman"/>
          <w:b/>
          <w:bCs/>
          <w:smallCaps w:val="0"/>
          <w:sz w:val="24"/>
          <w:szCs w:val="24"/>
        </w:rPr>
        <w:t xml:space="preserve">Important Information </w:t>
      </w:r>
    </w:p>
    <w:p>
      <w:r>
        <w:rPr>
          <w:i/>
          <w:iCs/>
          <w:sz w:val="24"/>
          <w:szCs w:val="24"/>
        </w:rPr>
        <w:drawing>
          <wp:inline distT="0" distB="0" distL="0" distR="0">
            <wp:extent cx="5438775" cy="25647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34848" cy="2563160"/>
                    </a:xfrm>
                    <a:prstGeom prst="rect">
                      <a:avLst/>
                    </a:prstGeom>
                  </pic:spPr>
                </pic:pic>
              </a:graphicData>
            </a:graphic>
          </wp:inline>
        </w:drawing>
      </w:r>
    </w:p>
    <w:p>
      <w:pPr>
        <w:rPr>
          <w:b/>
          <w:szCs w:val="24"/>
        </w:rPr>
      </w:pPr>
      <w:r>
        <w:rPr>
          <w:rFonts w:ascii="TimesNewRoman" w:hAnsi="TimesNewRoman" w:cs="TimesNewRoman"/>
          <w:b/>
          <w:sz w:val="18"/>
          <w:szCs w:val="16"/>
        </w:rPr>
        <w:t>Fig.1 The flow of Data Warehouse Process</w:t>
      </w:r>
    </w:p>
    <w:p>
      <w:pPr>
        <w:jc w:val="both"/>
      </w:pPr>
    </w:p>
    <w:p/>
    <w:p>
      <w:pPr>
        <w:jc w:val="both"/>
        <w:rPr>
          <w:sz w:val="22"/>
          <w:szCs w:val="22"/>
        </w:rPr>
      </w:pPr>
      <w:r>
        <w:rPr>
          <w:sz w:val="22"/>
          <w:szCs w:val="22"/>
        </w:rPr>
        <w:t>Nine-step Kimball Method</w:t>
      </w:r>
    </w:p>
    <w:p>
      <w:pPr>
        <w:pStyle w:val="43"/>
        <w:numPr>
          <w:ilvl w:val="0"/>
          <w:numId w:val="9"/>
        </w:numPr>
        <w:jc w:val="both"/>
        <w:rPr>
          <w:rFonts w:ascii="Times New Roman" w:hAnsi="Times New Roman"/>
        </w:rPr>
      </w:pPr>
      <w:r>
        <w:rPr>
          <w:rFonts w:ascii="Times New Roman" w:hAnsi="Times New Roman"/>
        </w:rPr>
        <w:t>Choosing the process</w:t>
      </w:r>
    </w:p>
    <w:p>
      <w:pPr>
        <w:pStyle w:val="43"/>
        <w:jc w:val="both"/>
        <w:rPr>
          <w:rFonts w:ascii="Times New Roman" w:hAnsi="Times New Roman"/>
        </w:rPr>
      </w:pPr>
      <w:r>
        <w:rPr>
          <w:rFonts w:ascii="Times New Roman" w:hAnsi="Times New Roman"/>
        </w:rPr>
        <w:t>This process tends to be one related to sales. This data source can be accessible and of high quality. The data to be built must have data in the form of budget, and data related to the most commercially important businesses. Existing data includes from: Expert data, planning or property field data, and facility data.</w:t>
      </w:r>
    </w:p>
    <w:p>
      <w:pPr>
        <w:pStyle w:val="43"/>
        <w:numPr>
          <w:ilvl w:val="0"/>
          <w:numId w:val="9"/>
        </w:numPr>
        <w:jc w:val="both"/>
        <w:rPr>
          <w:rFonts w:ascii="Times New Roman" w:hAnsi="Times New Roman"/>
        </w:rPr>
      </w:pPr>
      <w:r>
        <w:rPr>
          <w:rFonts w:ascii="Times New Roman" w:hAnsi="Times New Roman"/>
        </w:rPr>
        <w:t>Choosing the grain</w:t>
      </w:r>
    </w:p>
    <w:p>
      <w:pPr>
        <w:pStyle w:val="43"/>
        <w:jc w:val="both"/>
        <w:rPr>
          <w:rFonts w:ascii="Times New Roman" w:hAnsi="Times New Roman"/>
        </w:rPr>
      </w:pPr>
      <w:r>
        <w:rPr>
          <w:rFonts w:ascii="Times New Roman" w:hAnsi="Times New Roman"/>
        </w:rPr>
        <w:t>The grain selection process is a process of dimension selection that will be entered for the table of facts to be analyzed. When determining granulaty for a fact table then we identify the dimensions of the fact table.</w:t>
      </w:r>
    </w:p>
    <w:p>
      <w:pPr>
        <w:pStyle w:val="43"/>
        <w:numPr>
          <w:ilvl w:val="0"/>
          <w:numId w:val="9"/>
        </w:numPr>
        <w:jc w:val="both"/>
        <w:rPr>
          <w:rFonts w:ascii="Times New Roman" w:hAnsi="Times New Roman"/>
        </w:rPr>
      </w:pPr>
      <w:r>
        <w:rPr>
          <w:rFonts w:ascii="Times New Roman" w:hAnsi="Times New Roman"/>
        </w:rPr>
        <w:t>Identifying and conforming the dimensions</w:t>
      </w:r>
    </w:p>
    <w:p>
      <w:pPr>
        <w:pStyle w:val="43"/>
        <w:jc w:val="both"/>
        <w:rPr>
          <w:rFonts w:ascii="Times New Roman" w:hAnsi="Times New Roman"/>
        </w:rPr>
      </w:pPr>
      <w:r>
        <w:rPr>
          <w:rFonts w:ascii="Times New Roman" w:hAnsi="Times New Roman"/>
        </w:rPr>
        <w:t>Identify dimensions in setting the context about facts in the fact table. Well-built dimensions will be understandable and easy to use.</w:t>
      </w:r>
    </w:p>
    <w:p>
      <w:pPr>
        <w:pStyle w:val="43"/>
        <w:numPr>
          <w:ilvl w:val="0"/>
          <w:numId w:val="9"/>
        </w:numPr>
        <w:jc w:val="both"/>
        <w:rPr>
          <w:rFonts w:ascii="Times New Roman" w:hAnsi="Times New Roman"/>
        </w:rPr>
      </w:pPr>
      <w:r>
        <w:rPr>
          <w:rFonts w:ascii="Times New Roman" w:hAnsi="Times New Roman"/>
        </w:rPr>
        <w:t>Choosing the fact</w:t>
      </w:r>
    </w:p>
    <w:p>
      <w:pPr>
        <w:pStyle w:val="43"/>
        <w:jc w:val="both"/>
        <w:rPr>
          <w:rFonts w:ascii="Times New Roman" w:hAnsi="Times New Roman"/>
        </w:rPr>
      </w:pPr>
      <w:r>
        <w:rPr>
          <w:rFonts w:ascii="Times New Roman" w:hAnsi="Times New Roman"/>
        </w:rPr>
        <w:t>To determine which facts can be used in the data warehouse. All facts must be made in detail. Facts must be numerical and additive.  Each of the facts has data that can be calculated. The data is displayed in the form of reports, graphs, or other diagrams.</w:t>
      </w:r>
    </w:p>
    <w:p>
      <w:pPr>
        <w:pStyle w:val="43"/>
        <w:numPr>
          <w:ilvl w:val="0"/>
          <w:numId w:val="10"/>
        </w:numPr>
        <w:spacing w:line="240" w:lineRule="auto"/>
        <w:ind w:left="1276"/>
        <w:jc w:val="both"/>
        <w:rPr>
          <w:rFonts w:ascii="Times New Roman" w:hAnsi="Times New Roman"/>
          <w:lang w:val="id-ID"/>
        </w:rPr>
      </w:pPr>
      <w:r>
        <w:rPr>
          <w:rFonts w:ascii="Times New Roman" w:hAnsi="Times New Roman"/>
        </w:rPr>
        <w:t>Facilities meliputi kd_</w:t>
      </w:r>
      <w:r>
        <w:t>f</w:t>
      </w:r>
      <w:r>
        <w:rPr>
          <w:rFonts w:ascii="Times New Roman" w:hAnsi="Times New Roman"/>
        </w:rPr>
        <w:t>acilities, kd_</w:t>
      </w:r>
      <w:r>
        <w:t xml:space="preserve"> </w:t>
      </w:r>
      <w:r>
        <w:rPr>
          <w:rFonts w:ascii="Times New Roman" w:hAnsi="Times New Roman"/>
        </w:rPr>
        <w:t>typesoffacilities, kd_brandfacilities, kd_facilitydescription, kd_facilitycondition, kd_time, kd_area, kd_district, kd_capital, kd_</w:t>
      </w:r>
      <w:r>
        <w:t xml:space="preserve"> </w:t>
      </w:r>
      <w:r>
        <w:rPr>
          <w:rFonts w:ascii="Times New Roman" w:hAnsi="Times New Roman"/>
        </w:rPr>
        <w:t xml:space="preserve">province. </w:t>
      </w:r>
    </w:p>
    <w:p>
      <w:pPr>
        <w:pStyle w:val="43"/>
        <w:numPr>
          <w:ilvl w:val="0"/>
          <w:numId w:val="10"/>
        </w:numPr>
        <w:spacing w:line="240" w:lineRule="auto"/>
        <w:ind w:left="1276"/>
        <w:jc w:val="both"/>
        <w:rPr>
          <w:rFonts w:ascii="Times New Roman" w:hAnsi="Times New Roman"/>
        </w:rPr>
      </w:pPr>
      <w:r>
        <w:rPr>
          <w:rFonts w:ascii="Times New Roman" w:hAnsi="Times New Roman"/>
        </w:rPr>
        <w:t>Experts meliputi id_experts, kd_status, kd_university, kd_major, kd_educationlevel, kd_time, kd_area, kd_district, kd_capital, kd_</w:t>
      </w:r>
      <w:r>
        <w:t xml:space="preserve"> </w:t>
      </w:r>
      <w:r>
        <w:rPr>
          <w:rFonts w:ascii="Times New Roman" w:hAnsi="Times New Roman"/>
        </w:rPr>
        <w:t>province.</w:t>
      </w:r>
    </w:p>
    <w:p>
      <w:pPr>
        <w:pStyle w:val="43"/>
        <w:numPr>
          <w:ilvl w:val="0"/>
          <w:numId w:val="10"/>
        </w:numPr>
        <w:spacing w:line="240" w:lineRule="auto"/>
        <w:ind w:left="1276"/>
        <w:jc w:val="both"/>
        <w:rPr>
          <w:rFonts w:ascii="Times New Roman" w:hAnsi="Times New Roman"/>
        </w:rPr>
      </w:pPr>
      <w:r>
        <w:rPr>
          <w:rFonts w:ascii="Times New Roman" w:hAnsi="Times New Roman"/>
        </w:rPr>
        <w:t>Instituions meliputi kd_institutions, kd_subfield, id_experts, id_</w:t>
      </w:r>
      <w:r>
        <w:t xml:space="preserve"> </w:t>
      </w:r>
      <w:r>
        <w:rPr>
          <w:rFonts w:ascii="Times New Roman" w:hAnsi="Times New Roman"/>
        </w:rPr>
        <w:t>serviceproviders, kd_time, kd_area, kd_district, kd_capital, kd_</w:t>
      </w:r>
      <w:r>
        <w:t xml:space="preserve"> </w:t>
      </w:r>
      <w:r>
        <w:rPr>
          <w:rFonts w:ascii="Times New Roman" w:hAnsi="Times New Roman"/>
        </w:rPr>
        <w:t>province.</w:t>
      </w:r>
    </w:p>
    <w:p>
      <w:pPr>
        <w:pStyle w:val="43"/>
        <w:numPr>
          <w:ilvl w:val="0"/>
          <w:numId w:val="9"/>
        </w:numPr>
        <w:jc w:val="both"/>
        <w:rPr>
          <w:rFonts w:ascii="Times New Roman" w:hAnsi="Times New Roman"/>
        </w:rPr>
      </w:pPr>
      <w:r>
        <w:rPr>
          <w:rFonts w:ascii="Times New Roman" w:hAnsi="Times New Roman"/>
        </w:rPr>
        <w:t>Storing pre-calculations in the fact table</w:t>
      </w:r>
    </w:p>
    <w:p>
      <w:pPr>
        <w:pStyle w:val="43"/>
        <w:jc w:val="both"/>
        <w:rPr>
          <w:rFonts w:ascii="Times New Roman" w:hAnsi="Times New Roman"/>
        </w:rPr>
      </w:pPr>
      <w:r>
        <w:rPr>
          <w:rFonts w:ascii="Times New Roman" w:hAnsi="Times New Roman"/>
        </w:rPr>
        <w:t>The fact table is selected, each of which must be re-examined to determine if there is an opportunity to use pre-calculation.</w:t>
      </w:r>
    </w:p>
    <w:p>
      <w:pPr>
        <w:pStyle w:val="43"/>
        <w:numPr>
          <w:ilvl w:val="0"/>
          <w:numId w:val="9"/>
        </w:numPr>
        <w:jc w:val="both"/>
        <w:rPr>
          <w:rFonts w:ascii="Times New Roman" w:hAnsi="Times New Roman"/>
        </w:rPr>
      </w:pPr>
      <w:r>
        <w:rPr>
          <w:rFonts w:ascii="Times New Roman" w:hAnsi="Times New Roman"/>
        </w:rPr>
        <w:t>Rounding-out the dimension tables</w:t>
      </w:r>
    </w:p>
    <w:p>
      <w:pPr>
        <w:pStyle w:val="43"/>
        <w:jc w:val="both"/>
        <w:rPr>
          <w:rFonts w:ascii="Times New Roman" w:hAnsi="Times New Roman"/>
        </w:rPr>
      </w:pPr>
      <w:r>
        <w:rPr>
          <w:rFonts w:ascii="Times New Roman" w:hAnsi="Times New Roman"/>
        </w:rPr>
        <w:t>Add dimension tables and text descriptions to existing dimensions.</w:t>
      </w:r>
    </w:p>
    <w:p>
      <w:pPr>
        <w:pStyle w:val="43"/>
        <w:numPr>
          <w:ilvl w:val="0"/>
          <w:numId w:val="9"/>
        </w:numPr>
        <w:jc w:val="both"/>
        <w:rPr>
          <w:rFonts w:ascii="Times New Roman" w:hAnsi="Times New Roman"/>
        </w:rPr>
      </w:pPr>
      <w:r>
        <w:rPr>
          <w:rFonts w:ascii="Times New Roman" w:hAnsi="Times New Roman"/>
        </w:rPr>
        <w:t>Choosing the duration of the dimension</w:t>
      </w:r>
    </w:p>
    <w:p>
      <w:pPr>
        <w:pStyle w:val="43"/>
        <w:jc w:val="both"/>
        <w:rPr>
          <w:rFonts w:ascii="Times New Roman" w:hAnsi="Times New Roman"/>
        </w:rPr>
      </w:pPr>
      <w:r>
        <w:rPr>
          <w:rFonts w:ascii="Times New Roman" w:hAnsi="Times New Roman"/>
        </w:rPr>
        <w:t>Specifies the duration of measuring how far back the fact table is running. To view the same time period a year or two earlier. In the selection of durations, the targeted duration in this study ranged from 5 years to a data warehouse.</w:t>
      </w:r>
    </w:p>
    <w:p>
      <w:pPr>
        <w:pStyle w:val="43"/>
        <w:jc w:val="both"/>
        <w:rPr>
          <w:rFonts w:ascii="Times New Roman" w:hAnsi="Times New Roman"/>
        </w:rPr>
      </w:pPr>
    </w:p>
    <w:p>
      <w:pPr>
        <w:pStyle w:val="43"/>
        <w:jc w:val="center"/>
        <w:rPr>
          <w:rFonts w:ascii="Times New Roman" w:hAnsi="Times New Roman"/>
          <w:sz w:val="16"/>
          <w:szCs w:val="20"/>
        </w:rPr>
      </w:pPr>
      <w:r>
        <w:rPr>
          <w:rFonts w:ascii="Times New Roman" w:hAnsi="Times New Roman"/>
          <w:b/>
          <w:bCs/>
          <w:i/>
          <w:sz w:val="18"/>
        </w:rPr>
        <w:t>Table 1. Choosing The Duration Of The Database</w:t>
      </w:r>
    </w:p>
    <w:tbl>
      <w:tblPr>
        <w:tblStyle w:val="14"/>
        <w:tblpPr w:leftFromText="180" w:rightFromText="180" w:vertAnchor="text" w:tblpY="1"/>
        <w:tblOverlap w:val="never"/>
        <w:tblW w:w="6095" w:type="dxa"/>
        <w:tblInd w:w="19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005"/>
        <w:gridCol w:w="2608"/>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117" w:type="dxa"/>
            <w:tcBorders>
              <w:top w:val="single" w:color="auto" w:sz="4" w:space="0"/>
              <w:left w:val="single" w:color="auto" w:sz="4" w:space="0"/>
              <w:bottom w:val="single" w:color="auto" w:sz="4" w:space="0"/>
              <w:right w:val="single" w:color="auto" w:sz="4" w:space="0"/>
            </w:tcBorders>
            <w:vAlign w:val="center"/>
          </w:tcPr>
          <w:p>
            <w:pPr>
              <w:pStyle w:val="43"/>
              <w:ind w:left="0"/>
              <w:jc w:val="center"/>
              <w:rPr>
                <w:rFonts w:ascii="Times New Roman" w:hAnsi="Times New Roman" w:cstheme="minorBidi"/>
                <w:b/>
                <w:bCs/>
                <w:sz w:val="20"/>
                <w:szCs w:val="24"/>
                <w:lang w:val="id-ID"/>
              </w:rPr>
            </w:pPr>
            <w:r>
              <w:rPr>
                <w:rFonts w:ascii="Times New Roman" w:hAnsi="Times New Roman" w:cstheme="minorBidi"/>
                <w:b/>
                <w:bCs/>
                <w:sz w:val="20"/>
                <w:szCs w:val="24"/>
                <w:lang w:val="id-ID"/>
              </w:rPr>
              <w:t>Application</w:t>
            </w:r>
          </w:p>
        </w:tc>
        <w:tc>
          <w:tcPr>
            <w:tcW w:w="1005" w:type="dxa"/>
            <w:tcBorders>
              <w:top w:val="single" w:color="auto" w:sz="4" w:space="0"/>
              <w:left w:val="single" w:color="auto" w:sz="4" w:space="0"/>
              <w:bottom w:val="single" w:color="auto" w:sz="4" w:space="0"/>
              <w:right w:val="single" w:color="auto" w:sz="4" w:space="0"/>
            </w:tcBorders>
            <w:vAlign w:val="center"/>
          </w:tcPr>
          <w:p>
            <w:pPr>
              <w:pStyle w:val="43"/>
              <w:ind w:left="0"/>
              <w:jc w:val="center"/>
              <w:rPr>
                <w:rFonts w:ascii="Times New Roman" w:hAnsi="Times New Roman" w:cstheme="minorBidi"/>
                <w:b/>
                <w:bCs/>
                <w:sz w:val="20"/>
                <w:szCs w:val="24"/>
                <w:lang w:val="id-ID"/>
              </w:rPr>
            </w:pPr>
            <w:r>
              <w:rPr>
                <w:rFonts w:ascii="Times New Roman" w:hAnsi="Times New Roman" w:cstheme="minorBidi"/>
                <w:b/>
                <w:bCs/>
                <w:sz w:val="20"/>
                <w:szCs w:val="24"/>
                <w:lang w:val="id-ID"/>
              </w:rPr>
              <w:t>Database</w:t>
            </w:r>
          </w:p>
        </w:tc>
        <w:tc>
          <w:tcPr>
            <w:tcW w:w="2698" w:type="dxa"/>
            <w:tcBorders>
              <w:top w:val="single" w:color="auto" w:sz="4" w:space="0"/>
              <w:left w:val="single" w:color="auto" w:sz="4" w:space="0"/>
              <w:bottom w:val="single" w:color="auto" w:sz="4" w:space="0"/>
              <w:right w:val="single" w:color="auto" w:sz="4" w:space="0"/>
            </w:tcBorders>
            <w:vAlign w:val="center"/>
          </w:tcPr>
          <w:p>
            <w:pPr>
              <w:pStyle w:val="43"/>
              <w:ind w:left="0"/>
              <w:jc w:val="center"/>
              <w:rPr>
                <w:rFonts w:ascii="Times New Roman" w:hAnsi="Times New Roman" w:cstheme="minorBidi"/>
                <w:b/>
                <w:bCs/>
                <w:sz w:val="20"/>
                <w:szCs w:val="24"/>
                <w:lang w:val="id-ID"/>
              </w:rPr>
            </w:pPr>
            <w:r>
              <w:rPr>
                <w:rFonts w:ascii="Times New Roman" w:hAnsi="Times New Roman" w:cstheme="minorBidi"/>
                <w:b/>
                <w:bCs/>
                <w:sz w:val="20"/>
                <w:szCs w:val="24"/>
                <w:lang w:val="id-ID"/>
              </w:rPr>
              <w:t>Data Time Entered into Data warehouse</w:t>
            </w:r>
          </w:p>
        </w:tc>
        <w:tc>
          <w:tcPr>
            <w:tcW w:w="1275" w:type="dxa"/>
            <w:tcBorders>
              <w:top w:val="single" w:color="auto" w:sz="4" w:space="0"/>
              <w:left w:val="single" w:color="auto" w:sz="4" w:space="0"/>
              <w:bottom w:val="single" w:color="auto" w:sz="4" w:space="0"/>
              <w:right w:val="single" w:color="auto" w:sz="4" w:space="0"/>
            </w:tcBorders>
            <w:vAlign w:val="center"/>
          </w:tcPr>
          <w:p>
            <w:pPr>
              <w:pStyle w:val="43"/>
              <w:ind w:left="0"/>
              <w:jc w:val="center"/>
              <w:rPr>
                <w:rFonts w:ascii="Times New Roman" w:hAnsi="Times New Roman" w:cstheme="minorBidi"/>
                <w:b/>
                <w:bCs/>
                <w:sz w:val="20"/>
                <w:szCs w:val="24"/>
                <w:lang w:val="id-ID"/>
              </w:rPr>
            </w:pPr>
            <w:r>
              <w:rPr>
                <w:rFonts w:ascii="Times New Roman" w:hAnsi="Times New Roman" w:cstheme="minorBidi"/>
                <w:b/>
                <w:bCs/>
                <w:sz w:val="20"/>
                <w:szCs w:val="24"/>
                <w:lang w:val="id-ID"/>
              </w:rPr>
              <w:t xml:space="preserve">Durasi </w:t>
            </w:r>
            <w:r>
              <w:rPr>
                <w:rFonts w:ascii="Times New Roman" w:hAnsi="Times New Roman" w:cstheme="minorBidi"/>
                <w:b/>
                <w:bCs/>
                <w:i/>
                <w:iCs/>
                <w:sz w:val="20"/>
                <w:szCs w:val="24"/>
                <w:lang w:val="id-ID"/>
              </w:rPr>
              <w:t>Data warehouse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117" w:type="dxa"/>
            <w:tcBorders>
              <w:top w:val="single" w:color="auto" w:sz="4" w:space="0"/>
              <w:left w:val="single" w:color="auto" w:sz="4" w:space="0"/>
              <w:bottom w:val="single" w:color="auto" w:sz="4" w:space="0"/>
              <w:right w:val="single" w:color="auto" w:sz="4" w:space="0"/>
            </w:tcBorders>
            <w:vAlign w:val="center"/>
          </w:tcPr>
          <w:p>
            <w:pPr>
              <w:pStyle w:val="43"/>
              <w:ind w:left="0"/>
              <w:jc w:val="center"/>
              <w:rPr>
                <w:rFonts w:ascii="Times New Roman" w:hAnsi="Times New Roman" w:cstheme="minorBidi"/>
                <w:sz w:val="20"/>
                <w:szCs w:val="24"/>
                <w:lang w:val="id-ID"/>
              </w:rPr>
            </w:pPr>
            <w:r>
              <w:rPr>
                <w:rFonts w:ascii="Times New Roman" w:hAnsi="Times New Roman" w:cstheme="minorBidi"/>
                <w:sz w:val="20"/>
                <w:szCs w:val="24"/>
                <w:lang w:val="id-ID"/>
              </w:rPr>
              <w:t>RGC</w:t>
            </w:r>
          </w:p>
        </w:tc>
        <w:tc>
          <w:tcPr>
            <w:tcW w:w="1005" w:type="dxa"/>
            <w:tcBorders>
              <w:top w:val="single" w:color="auto" w:sz="4" w:space="0"/>
              <w:left w:val="single" w:color="auto" w:sz="4" w:space="0"/>
              <w:bottom w:val="single" w:color="auto" w:sz="4" w:space="0"/>
              <w:right w:val="single" w:color="auto" w:sz="4" w:space="0"/>
            </w:tcBorders>
            <w:vAlign w:val="center"/>
          </w:tcPr>
          <w:p>
            <w:pPr>
              <w:pStyle w:val="43"/>
              <w:ind w:left="0"/>
              <w:jc w:val="center"/>
              <w:rPr>
                <w:rFonts w:ascii="Times New Roman" w:hAnsi="Times New Roman" w:cstheme="minorBidi"/>
                <w:sz w:val="20"/>
                <w:szCs w:val="24"/>
                <w:lang w:val="id-ID"/>
              </w:rPr>
            </w:pPr>
            <w:r>
              <w:rPr>
                <w:rFonts w:ascii="Times New Roman" w:hAnsi="Times New Roman" w:cstheme="minorBidi"/>
                <w:sz w:val="20"/>
                <w:szCs w:val="24"/>
                <w:lang w:val="id-ID"/>
              </w:rPr>
              <w:t>RGC</w:t>
            </w:r>
          </w:p>
        </w:tc>
        <w:tc>
          <w:tcPr>
            <w:tcW w:w="2698" w:type="dxa"/>
            <w:tcBorders>
              <w:top w:val="single" w:color="auto" w:sz="4" w:space="0"/>
              <w:left w:val="single" w:color="auto" w:sz="4" w:space="0"/>
              <w:bottom w:val="single" w:color="auto" w:sz="4" w:space="0"/>
              <w:right w:val="single" w:color="auto" w:sz="4" w:space="0"/>
            </w:tcBorders>
            <w:vAlign w:val="center"/>
          </w:tcPr>
          <w:p>
            <w:pPr>
              <w:pStyle w:val="43"/>
              <w:ind w:left="0"/>
              <w:jc w:val="center"/>
              <w:rPr>
                <w:rFonts w:ascii="Times New Roman" w:hAnsi="Times New Roman" w:cstheme="minorBidi"/>
                <w:sz w:val="20"/>
                <w:szCs w:val="24"/>
                <w:lang w:val="id-ID"/>
              </w:rPr>
            </w:pPr>
            <w:r>
              <w:rPr>
                <w:rFonts w:ascii="Times New Roman" w:hAnsi="Times New Roman" w:cstheme="minorBidi"/>
                <w:sz w:val="20"/>
                <w:szCs w:val="24"/>
                <w:lang w:val="id-ID"/>
              </w:rPr>
              <w:t>2014-2018</w:t>
            </w:r>
          </w:p>
        </w:tc>
        <w:tc>
          <w:tcPr>
            <w:tcW w:w="1275" w:type="dxa"/>
            <w:tcBorders>
              <w:top w:val="single" w:color="auto" w:sz="4" w:space="0"/>
              <w:left w:val="single" w:color="auto" w:sz="4" w:space="0"/>
              <w:bottom w:val="single" w:color="auto" w:sz="4" w:space="0"/>
              <w:right w:val="single" w:color="auto" w:sz="4" w:space="0"/>
            </w:tcBorders>
            <w:vAlign w:val="center"/>
          </w:tcPr>
          <w:p>
            <w:pPr>
              <w:pStyle w:val="43"/>
              <w:ind w:left="0"/>
              <w:jc w:val="center"/>
              <w:rPr>
                <w:rFonts w:ascii="Times New Roman" w:hAnsi="Times New Roman" w:cstheme="minorBidi"/>
                <w:sz w:val="20"/>
                <w:szCs w:val="24"/>
                <w:lang w:val="en-US"/>
              </w:rPr>
            </w:pPr>
          </w:p>
          <w:p>
            <w:pPr>
              <w:pStyle w:val="43"/>
              <w:ind w:left="0"/>
              <w:jc w:val="center"/>
              <w:rPr>
                <w:rFonts w:ascii="Times New Roman" w:hAnsi="Times New Roman" w:cstheme="minorBidi"/>
                <w:sz w:val="20"/>
                <w:szCs w:val="24"/>
                <w:lang w:val="id-ID"/>
              </w:rPr>
            </w:pPr>
            <w:r>
              <w:rPr>
                <w:rFonts w:ascii="Times New Roman" w:hAnsi="Times New Roman" w:cstheme="minorBidi"/>
                <w:sz w:val="20"/>
                <w:szCs w:val="24"/>
                <w:lang w:val="en-US"/>
              </w:rPr>
              <w:t xml:space="preserve">5 </w:t>
            </w:r>
            <w:r>
              <w:rPr>
                <w:rFonts w:ascii="Times New Roman" w:hAnsi="Times New Roman" w:cstheme="minorBidi"/>
                <w:sz w:val="20"/>
                <w:szCs w:val="24"/>
                <w:lang w:val="id-ID"/>
              </w:rPr>
              <w:t>YEARS</w:t>
            </w:r>
          </w:p>
        </w:tc>
      </w:tr>
    </w:tbl>
    <w:p>
      <w:pPr>
        <w:jc w:val="both"/>
      </w:pPr>
      <w:r>
        <w:rPr/>
        <w:br w:type="textWrapping" w:clear="all"/>
      </w:r>
    </w:p>
    <w:p>
      <w:pPr>
        <w:pStyle w:val="43"/>
        <w:numPr>
          <w:ilvl w:val="0"/>
          <w:numId w:val="9"/>
        </w:numPr>
        <w:jc w:val="both"/>
        <w:rPr>
          <w:rFonts w:ascii="Times New Roman" w:hAnsi="Times New Roman"/>
          <w:sz w:val="24"/>
        </w:rPr>
      </w:pPr>
      <w:r>
        <w:rPr>
          <w:rFonts w:ascii="Times New Roman" w:hAnsi="Times New Roman"/>
          <w:szCs w:val="20"/>
        </w:rPr>
        <w:t xml:space="preserve">Tracking slowly changing dimension </w:t>
      </w:r>
    </w:p>
    <w:p>
      <w:pPr>
        <w:pStyle w:val="43"/>
        <w:jc w:val="both"/>
        <w:rPr>
          <w:rFonts w:ascii="Times New Roman" w:hAnsi="Times New Roman"/>
        </w:rPr>
      </w:pPr>
      <w:r>
        <w:rPr>
          <w:rFonts w:ascii="Times New Roman" w:hAnsi="Times New Roman"/>
        </w:rPr>
        <w:t>The data warehouse must assign the primary key to this important dimension sequentially for a period of time. Tracking dimension changes defensively is a step-by-step process that changes attributes to dimensions that will lead to the addition of new dimension records, create new alternate attributes to hold new values and re-create changed attributes.</w:t>
      </w:r>
    </w:p>
    <w:p>
      <w:pPr>
        <w:pStyle w:val="43"/>
        <w:numPr>
          <w:ilvl w:val="0"/>
          <w:numId w:val="9"/>
        </w:numPr>
        <w:jc w:val="both"/>
        <w:rPr>
          <w:rFonts w:ascii="Times New Roman" w:hAnsi="Times New Roman"/>
          <w:sz w:val="24"/>
        </w:rPr>
      </w:pPr>
      <w:r>
        <w:rPr>
          <w:rFonts w:ascii="Times New Roman" w:hAnsi="Times New Roman"/>
          <w:szCs w:val="20"/>
        </w:rPr>
        <w:t>Deciding the query priorities and the query modes</w:t>
      </w:r>
    </w:p>
    <w:p>
      <w:pPr>
        <w:pStyle w:val="43"/>
        <w:jc w:val="both"/>
        <w:rPr>
          <w:rFonts w:ascii="Times New Roman" w:hAnsi="Times New Roman"/>
        </w:rPr>
      </w:pPr>
      <w:r>
        <w:rPr>
          <w:rFonts w:ascii="Times New Roman" w:hAnsi="Times New Roman"/>
        </w:rPr>
        <w:t>Consider physical design issues. The design in this data warehouse uses snowflakes schema.</w:t>
      </w:r>
    </w:p>
    <w:p>
      <w:pPr>
        <w:pStyle w:val="43"/>
        <w:jc w:val="both"/>
        <w:rPr>
          <w:rFonts w:ascii="Times New Roman" w:hAnsi="Times New Roman"/>
        </w:rPr>
      </w:pPr>
    </w:p>
    <w:p>
      <w:pPr>
        <w:pStyle w:val="43"/>
        <w:jc w:val="both"/>
        <w:rPr>
          <w:rFonts w:ascii="Times New Roman" w:hAnsi="Times New Roman"/>
        </w:rPr>
      </w:pPr>
      <w:r>
        <w:drawing>
          <wp:inline distT="0" distB="0" distL="0" distR="0">
            <wp:extent cx="5198745" cy="3093720"/>
            <wp:effectExtent l="0" t="0" r="190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7"/>
                    <a:stretch>
                      <a:fillRect/>
                    </a:stretch>
                  </pic:blipFill>
                  <pic:spPr>
                    <a:xfrm>
                      <a:off x="0" y="0"/>
                      <a:ext cx="5218296" cy="3105367"/>
                    </a:xfrm>
                    <a:prstGeom prst="rect">
                      <a:avLst/>
                    </a:prstGeom>
                  </pic:spPr>
                </pic:pic>
              </a:graphicData>
            </a:graphic>
          </wp:inline>
        </w:drawing>
      </w:r>
    </w:p>
    <w:p>
      <w:pPr>
        <w:pStyle w:val="43"/>
        <w:ind w:left="0"/>
        <w:jc w:val="center"/>
        <w:rPr>
          <w:rFonts w:ascii="Times New Roman" w:hAnsi="Times New Roman"/>
          <w:b/>
          <w:sz w:val="18"/>
          <w:szCs w:val="20"/>
        </w:rPr>
      </w:pPr>
      <w:r>
        <w:rPr>
          <w:rFonts w:ascii="Times New Roman" w:hAnsi="Times New Roman"/>
          <w:b/>
          <w:sz w:val="18"/>
          <w:szCs w:val="20"/>
        </w:rPr>
        <w:t>Fig 2. Snowflake Scheme Data Warehouse In Company</w:t>
      </w:r>
    </w:p>
    <w:p>
      <w:pPr>
        <w:pStyle w:val="43"/>
        <w:ind w:left="0"/>
        <w:jc w:val="both"/>
        <w:rPr>
          <w:rFonts w:ascii="Times New Roman" w:hAnsi="Times New Roman"/>
        </w:rPr>
      </w:pPr>
    </w:p>
    <w:p>
      <w:pPr>
        <w:pStyle w:val="43"/>
        <w:ind w:left="0"/>
        <w:jc w:val="both"/>
        <w:rPr>
          <w:rFonts w:ascii="Times New Roman" w:hAnsi="Times New Roman"/>
        </w:rPr>
      </w:pPr>
      <w:r>
        <w:rPr>
          <w:rFonts w:ascii="Times New Roman" w:hAnsi="Times New Roman"/>
        </w:rPr>
        <w:t>The data source is raw data that has not been processed and has a wide range of formats. The data will be entered into the SQL Server database. Then the data is in the extract which is the process of parsing and cleaning the data to get the desired data structure. Transfrom is the second step in the process. In this process convert data from operational format to warehouse data format such as converting data type, cleaning and dumping duplication and data errors, performing calculation of derivative or initial values and data reference integrity checks. Loading is the last step that is the process to enter data into the last target that is the data warehouse. The data will be entered into the company's data warehouse. The result of the data warehouse is incorporated into OLAP to produce multidimensional information that the data can be viewed from various points of view.</w:t>
      </w:r>
    </w:p>
    <w:p>
      <w:pPr>
        <w:pStyle w:val="43"/>
        <w:ind w:left="0"/>
        <w:jc w:val="both"/>
        <w:rPr>
          <w:rFonts w:ascii="Times New Roman" w:hAnsi="Times New Roman"/>
        </w:rPr>
      </w:pPr>
    </w:p>
    <w:p>
      <w:pPr>
        <w:pStyle w:val="43"/>
        <w:ind w:left="0"/>
        <w:jc w:val="center"/>
        <w:rPr>
          <w:rFonts w:ascii="Times New Roman" w:hAnsi="Times New Roman"/>
        </w:rPr>
      </w:pPr>
      <w:r>
        <w:rPr>
          <w:rFonts w:ascii="Times New Roman" w:hAnsi="Times New Roman"/>
          <w:sz w:val="20"/>
          <w:szCs w:val="20"/>
        </w:rPr>
        <w:drawing>
          <wp:inline distT="0" distB="0" distL="0" distR="0">
            <wp:extent cx="4333875" cy="1887855"/>
            <wp:effectExtent l="0" t="0" r="0" b="0"/>
            <wp:docPr id="3" name="Picture 3" descr="C:\Users\USER\Downloads\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USER\Downloads\Untitle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346921" cy="1893589"/>
                    </a:xfrm>
                    <a:prstGeom prst="rect">
                      <a:avLst/>
                    </a:prstGeom>
                    <a:noFill/>
                    <a:ln>
                      <a:noFill/>
                    </a:ln>
                  </pic:spPr>
                </pic:pic>
              </a:graphicData>
            </a:graphic>
          </wp:inline>
        </w:drawing>
      </w:r>
    </w:p>
    <w:p>
      <w:pPr>
        <w:pStyle w:val="43"/>
        <w:ind w:left="0"/>
        <w:jc w:val="center"/>
        <w:rPr>
          <w:rFonts w:ascii="Times New Roman" w:hAnsi="Times New Roman"/>
          <w:b/>
          <w:sz w:val="18"/>
        </w:rPr>
      </w:pPr>
      <w:r>
        <w:rPr>
          <w:rFonts w:ascii="Times New Roman" w:hAnsi="Times New Roman"/>
          <w:b/>
          <w:sz w:val="18"/>
        </w:rPr>
        <w:t>Fig 3. Data Warehouse Architecture Design In Company</w:t>
      </w:r>
    </w:p>
    <w:p>
      <w:pPr>
        <w:pStyle w:val="43"/>
        <w:ind w:left="0"/>
        <w:jc w:val="center"/>
        <w:rPr>
          <w:rFonts w:ascii="Times New Roman" w:hAnsi="Times New Roman"/>
          <w:b/>
          <w:sz w:val="18"/>
        </w:rPr>
      </w:pPr>
    </w:p>
    <w:p>
      <w:pPr>
        <w:pStyle w:val="43"/>
        <w:ind w:left="0"/>
        <w:jc w:val="both"/>
        <w:rPr>
          <w:rFonts w:ascii="Times New Roman" w:hAnsi="Times New Roman"/>
        </w:rPr>
      </w:pPr>
      <w:r>
        <w:rPr>
          <w:rFonts w:ascii="Times New Roman" w:hAnsi="Times New Roman"/>
        </w:rPr>
        <w:t>This data warehouse implementation is designed to import data into existing databases in SQL Server 2008 R2 through the data analysis process.</w:t>
      </w:r>
    </w:p>
    <w:p>
      <w:pPr>
        <w:pStyle w:val="43"/>
        <w:numPr>
          <w:ilvl w:val="3"/>
          <w:numId w:val="10"/>
        </w:numPr>
        <w:ind w:left="851"/>
        <w:jc w:val="both"/>
        <w:rPr>
          <w:rFonts w:ascii="Times New Roman" w:hAnsi="Times New Roman"/>
        </w:rPr>
      </w:pPr>
      <w:r>
        <w:rPr>
          <w:rFonts w:ascii="Times New Roman" w:hAnsi="Times New Roman"/>
        </w:rPr>
        <w:t>SQL Server Integration Services</w:t>
      </w:r>
    </w:p>
    <w:p>
      <w:pPr>
        <w:pStyle w:val="43"/>
        <w:ind w:left="851"/>
        <w:jc w:val="both"/>
        <w:rPr>
          <w:rFonts w:ascii="Times New Roman" w:hAnsi="Times New Roman"/>
        </w:rPr>
      </w:pPr>
      <w:r>
        <w:rPr>
          <w:rFonts w:ascii="Times New Roman" w:hAnsi="Times New Roman"/>
        </w:rPr>
        <w:t xml:space="preserve">SQL Server Integration Services (SSIS) is a data warehouse process using ETL (Extract, Transform and Loading) processes. Extract is for data collection from various sources, transform is the process of cleaning data and loading is the process of storage data into the database. </w:t>
      </w:r>
    </w:p>
    <w:p>
      <w:pPr>
        <w:pStyle w:val="43"/>
        <w:numPr>
          <w:ilvl w:val="3"/>
          <w:numId w:val="10"/>
        </w:numPr>
        <w:ind w:left="851"/>
        <w:jc w:val="both"/>
        <w:rPr>
          <w:rFonts w:ascii="Times New Roman" w:hAnsi="Times New Roman"/>
        </w:rPr>
      </w:pPr>
      <w:r>
        <w:rPr>
          <w:rFonts w:ascii="Times New Roman" w:hAnsi="Times New Roman"/>
        </w:rPr>
        <w:t>SQL Server Analysis services</w:t>
      </w:r>
    </w:p>
    <w:p>
      <w:pPr>
        <w:pStyle w:val="43"/>
        <w:ind w:left="851"/>
        <w:jc w:val="both"/>
        <w:rPr>
          <w:rFonts w:ascii="Times New Roman" w:hAnsi="Times New Roman"/>
        </w:rPr>
      </w:pPr>
      <w:r>
        <w:rPr>
          <w:rFonts w:ascii="Times New Roman" w:hAnsi="Times New Roman"/>
        </w:rPr>
        <w:t>SQL Server Analysis services (SSAS) is a process of data presentation and data analysis.</w:t>
      </w:r>
    </w:p>
    <w:p>
      <w:pPr>
        <w:pStyle w:val="43"/>
        <w:numPr>
          <w:ilvl w:val="3"/>
          <w:numId w:val="10"/>
        </w:numPr>
        <w:ind w:left="851"/>
        <w:jc w:val="both"/>
        <w:rPr>
          <w:rFonts w:ascii="Times New Roman" w:hAnsi="Times New Roman"/>
        </w:rPr>
      </w:pPr>
      <w:r>
        <w:rPr>
          <w:rFonts w:ascii="Times New Roman" w:hAnsi="Times New Roman"/>
        </w:rPr>
        <w:t>SQL Server Reporting Services</w:t>
      </w:r>
    </w:p>
    <w:p>
      <w:pPr>
        <w:pStyle w:val="43"/>
        <w:ind w:left="851"/>
        <w:jc w:val="both"/>
        <w:rPr>
          <w:rFonts w:ascii="Times New Roman" w:hAnsi="Times New Roman"/>
        </w:rPr>
      </w:pPr>
      <w:r>
        <w:rPr>
          <w:rFonts w:ascii="Times New Roman" w:hAnsi="Times New Roman"/>
        </w:rPr>
        <w:t>SQL Server Reporting Services (SSRS) is a part of the server-based report platform that can be used to provide functionality in report creation from data sources. SSRS makes it easy to create reports and can integrate reports with various settings and can also be used to view data from databases.</w:t>
      </w:r>
    </w:p>
    <w:p>
      <w:pPr>
        <w:pStyle w:val="43"/>
        <w:ind w:left="851"/>
        <w:jc w:val="both"/>
        <w:rPr>
          <w:rFonts w:ascii="Times New Roman" w:hAnsi="Times New Roman"/>
        </w:rPr>
      </w:pPr>
    </w:p>
    <w:p>
      <w:pPr>
        <w:pStyle w:val="43"/>
        <w:ind w:left="0"/>
        <w:jc w:val="both"/>
        <w:rPr>
          <w:rFonts w:ascii="Times New Roman" w:hAnsi="Times New Roman"/>
        </w:rPr>
      </w:pPr>
      <w:r>
        <w:rPr>
          <w:rFonts w:ascii="Times New Roman" w:hAnsi="Times New Roman"/>
        </w:rPr>
        <w:t>Application testing is a test to find out errors in the data structure or access databases externally. View performance errors as well as existing functions in the application. This test aims at information in the creation of systems that have not been running perfectly, and this test can explain the usefulness of the applications that have been designed.</w:t>
      </w:r>
    </w:p>
    <w:p>
      <w:pPr>
        <w:pStyle w:val="43"/>
        <w:ind w:left="0"/>
        <w:jc w:val="both"/>
        <w:rPr>
          <w:rFonts w:ascii="Times New Roman" w:hAnsi="Times New Roman"/>
          <w:sz w:val="20"/>
        </w:rPr>
      </w:pPr>
    </w:p>
    <w:p>
      <w:pPr>
        <w:pStyle w:val="43"/>
        <w:ind w:left="0"/>
        <w:jc w:val="center"/>
        <w:rPr>
          <w:rFonts w:ascii="Times New Roman" w:hAnsi="Times New Roman"/>
          <w:sz w:val="20"/>
        </w:rPr>
      </w:pPr>
      <w:r>
        <w:drawing>
          <wp:inline distT="0" distB="0" distL="0" distR="0">
            <wp:extent cx="5070475" cy="2778760"/>
            <wp:effectExtent l="0" t="0" r="0" b="254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pic:cNvPicPr>
                      <a:picLocks noChangeAspect="1"/>
                    </pic:cNvPicPr>
                  </pic:nvPicPr>
                  <pic:blipFill>
                    <a:blip r:embed="rId9"/>
                    <a:stretch>
                      <a:fillRect/>
                    </a:stretch>
                  </pic:blipFill>
                  <pic:spPr>
                    <a:xfrm>
                      <a:off x="0" y="0"/>
                      <a:ext cx="5085546" cy="2786927"/>
                    </a:xfrm>
                    <a:prstGeom prst="rect">
                      <a:avLst/>
                    </a:prstGeom>
                  </pic:spPr>
                </pic:pic>
              </a:graphicData>
            </a:graphic>
          </wp:inline>
        </w:drawing>
      </w:r>
    </w:p>
    <w:p>
      <w:pPr>
        <w:pStyle w:val="43"/>
        <w:ind w:left="0"/>
        <w:jc w:val="center"/>
        <w:rPr>
          <w:rFonts w:ascii="Times New Roman" w:hAnsi="Times New Roman"/>
          <w:b/>
          <w:sz w:val="20"/>
          <w:szCs w:val="20"/>
          <w:shd w:val="clear" w:color="auto" w:fill="FFFFFF"/>
        </w:rPr>
      </w:pPr>
      <w:r>
        <w:rPr>
          <w:rFonts w:ascii="Times New Roman" w:hAnsi="Times New Roman"/>
          <w:b/>
          <w:sz w:val="20"/>
        </w:rPr>
        <w:t xml:space="preserve">Fig 4. Table </w:t>
      </w:r>
      <w:r>
        <w:rPr>
          <w:rFonts w:ascii="Times New Roman" w:hAnsi="Times New Roman"/>
          <w:b/>
          <w:sz w:val="20"/>
          <w:szCs w:val="20"/>
          <w:shd w:val="clear" w:color="auto" w:fill="FFFFFF"/>
        </w:rPr>
        <w:t>Institutions</w:t>
      </w:r>
    </w:p>
    <w:p>
      <w:pPr>
        <w:pStyle w:val="43"/>
        <w:ind w:left="0"/>
        <w:jc w:val="both"/>
        <w:rPr>
          <w:rFonts w:ascii="Times New Roman" w:hAnsi="Times New Roman"/>
          <w:bCs/>
          <w:iCs/>
          <w:szCs w:val="24"/>
        </w:rPr>
      </w:pPr>
      <w:r>
        <w:rPr>
          <w:rFonts w:ascii="Times New Roman" w:hAnsi="Times New Roman"/>
          <w:bCs/>
          <w:iCs/>
          <w:szCs w:val="24"/>
          <w:lang w:val="id-ID"/>
        </w:rPr>
        <w:t>The image above is a view of the i</w:t>
      </w:r>
      <w:r>
        <w:rPr>
          <w:rFonts w:ascii="Times New Roman" w:hAnsi="Times New Roman"/>
          <w:bCs/>
          <w:iCs/>
          <w:szCs w:val="24"/>
        </w:rPr>
        <w:t>nstitutions</w:t>
      </w:r>
      <w:r>
        <w:rPr>
          <w:rFonts w:ascii="Times New Roman" w:hAnsi="Times New Roman"/>
          <w:bCs/>
          <w:iCs/>
          <w:szCs w:val="24"/>
          <w:lang w:val="id-ID"/>
        </w:rPr>
        <w:t xml:space="preserve"> table in the test interface.</w:t>
      </w:r>
    </w:p>
    <w:p>
      <w:pPr>
        <w:pStyle w:val="43"/>
        <w:ind w:left="0"/>
        <w:jc w:val="both"/>
        <w:rPr>
          <w:rFonts w:ascii="Times New Roman" w:hAnsi="Times New Roman"/>
          <w:b/>
          <w:sz w:val="20"/>
        </w:rPr>
      </w:pPr>
    </w:p>
    <w:p>
      <w:pPr>
        <w:pStyle w:val="43"/>
        <w:ind w:left="0"/>
        <w:jc w:val="center"/>
        <w:rPr>
          <w:rFonts w:ascii="Times New Roman" w:hAnsi="Times New Roman"/>
          <w:sz w:val="20"/>
        </w:rPr>
      </w:pPr>
      <w:r>
        <w:drawing>
          <wp:inline distT="0" distB="0" distL="0" distR="0">
            <wp:extent cx="4986020" cy="2386330"/>
            <wp:effectExtent l="0" t="0" r="508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pic:cNvPicPr>
                      <a:picLocks noChangeAspect="1"/>
                    </pic:cNvPicPr>
                  </pic:nvPicPr>
                  <pic:blipFill>
                    <a:blip r:embed="rId10"/>
                    <a:stretch>
                      <a:fillRect/>
                    </a:stretch>
                  </pic:blipFill>
                  <pic:spPr>
                    <a:xfrm>
                      <a:off x="0" y="0"/>
                      <a:ext cx="4997302" cy="2392323"/>
                    </a:xfrm>
                    <a:prstGeom prst="rect">
                      <a:avLst/>
                    </a:prstGeom>
                  </pic:spPr>
                </pic:pic>
              </a:graphicData>
            </a:graphic>
          </wp:inline>
        </w:drawing>
      </w:r>
    </w:p>
    <w:p>
      <w:pPr>
        <w:pStyle w:val="43"/>
        <w:ind w:left="0"/>
        <w:jc w:val="center"/>
        <w:rPr>
          <w:rFonts w:ascii="Times New Roman" w:hAnsi="Times New Roman"/>
          <w:b/>
          <w:sz w:val="20"/>
        </w:rPr>
      </w:pPr>
      <w:r>
        <w:rPr>
          <w:rFonts w:ascii="Times New Roman" w:hAnsi="Times New Roman"/>
          <w:b/>
          <w:sz w:val="20"/>
        </w:rPr>
        <w:t>Fig 5. Grapich Views</w:t>
      </w:r>
    </w:p>
    <w:p>
      <w:pPr>
        <w:pStyle w:val="43"/>
        <w:ind w:left="0"/>
        <w:jc w:val="center"/>
        <w:rPr>
          <w:rFonts w:ascii="Times New Roman" w:hAnsi="Times New Roman"/>
        </w:rPr>
      </w:pPr>
    </w:p>
    <w:p>
      <w:pPr>
        <w:pStyle w:val="43"/>
        <w:ind w:left="0"/>
        <w:jc w:val="both"/>
        <w:rPr>
          <w:rFonts w:ascii="Times New Roman" w:hAnsi="Times New Roman"/>
        </w:rPr>
      </w:pPr>
      <w:r>
        <w:rPr>
          <w:rFonts w:ascii="Times New Roman" w:hAnsi="Times New Roman"/>
        </w:rPr>
        <w:t>The graph to be displayed on the test interface. On the chart can see the data processed in the form of charts based on needs. To see how data is progressing based on numbers in detail and see a brief and clear comparison of interconnected data.</w:t>
      </w:r>
    </w:p>
    <w:p>
      <w:pPr>
        <w:pStyle w:val="43"/>
        <w:ind w:left="0"/>
        <w:jc w:val="both"/>
        <w:rPr>
          <w:rFonts w:ascii="Times New Roman" w:hAnsi="Times New Roman"/>
        </w:rPr>
      </w:pPr>
    </w:p>
    <w:p>
      <w:pPr>
        <w:pStyle w:val="43"/>
        <w:numPr>
          <w:ilvl w:val="0"/>
          <w:numId w:val="2"/>
        </w:numPr>
        <w:tabs>
          <w:tab w:val="clear" w:pos="576"/>
        </w:tabs>
        <w:ind w:left="0"/>
        <w:jc w:val="both"/>
        <w:rPr>
          <w:rFonts w:ascii="Times New Roman" w:hAnsi="Times New Roman"/>
          <w:b/>
          <w:sz w:val="24"/>
        </w:rPr>
      </w:pPr>
      <w:r>
        <w:rPr>
          <w:rFonts w:ascii="Times New Roman" w:hAnsi="Times New Roman"/>
          <w:b/>
          <w:sz w:val="24"/>
        </w:rPr>
        <w:t>Conclusion</w:t>
      </w:r>
    </w:p>
    <w:p>
      <w:pPr>
        <w:pStyle w:val="43"/>
        <w:ind w:left="426"/>
        <w:jc w:val="both"/>
        <w:rPr>
          <w:rFonts w:ascii="Times New Roman" w:hAnsi="Times New Roman"/>
        </w:rPr>
      </w:pPr>
      <w:r>
        <w:rPr>
          <w:rFonts w:ascii="Times New Roman" w:hAnsi="Times New Roman"/>
        </w:rPr>
        <w:t>Based on the results of problem identification, implementation, testing and designing data warehouse for company , we can get  the following conclusions:</w:t>
      </w:r>
    </w:p>
    <w:p>
      <w:pPr>
        <w:pStyle w:val="43"/>
        <w:numPr>
          <w:ilvl w:val="0"/>
          <w:numId w:val="11"/>
        </w:numPr>
        <w:jc w:val="both"/>
        <w:rPr>
          <w:rFonts w:ascii="Times New Roman" w:hAnsi="Times New Roman"/>
        </w:rPr>
      </w:pPr>
      <w:r>
        <w:rPr>
          <w:rFonts w:ascii="Times New Roman" w:hAnsi="Times New Roman"/>
        </w:rPr>
        <w:t>Data warehouse can help select and identify data from various specified data sources. The data that has been retrieved and selected can be accessed based on the need for decision making on company. In the extraction process can store company data into a database for the merging of extraction results from other data sources from the company such as expert data, facility data and planning consultant data.</w:t>
      </w:r>
    </w:p>
    <w:p>
      <w:pPr>
        <w:pStyle w:val="43"/>
        <w:numPr>
          <w:ilvl w:val="0"/>
          <w:numId w:val="11"/>
        </w:numPr>
        <w:jc w:val="both"/>
        <w:rPr>
          <w:rFonts w:ascii="Times New Roman" w:hAnsi="Times New Roman"/>
        </w:rPr>
      </w:pPr>
      <w:r>
        <w:rPr>
          <w:rFonts w:ascii="Times New Roman" w:hAnsi="Times New Roman"/>
        </w:rPr>
        <w:t>Data warehouse can transform unneeded data and convert data into shapes that suit your needs. Map input data to a pre-defined snowflake schema form and perform duplication gaping and data errors using the pre-created primary key.</w:t>
      </w:r>
    </w:p>
    <w:p>
      <w:pPr>
        <w:pStyle w:val="43"/>
        <w:numPr>
          <w:ilvl w:val="0"/>
          <w:numId w:val="11"/>
        </w:numPr>
        <w:jc w:val="both"/>
        <w:rPr>
          <w:rFonts w:ascii="Times New Roman" w:hAnsi="Times New Roman"/>
        </w:rPr>
      </w:pPr>
      <w:r>
        <w:rPr>
          <w:rFonts w:ascii="Times New Roman" w:hAnsi="Times New Roman"/>
        </w:rPr>
        <w:t>Data warehouse can perform the process of presenting data (load) to be displayed to the application in the storage of data warehouse in the form of reportfor the company.</w:t>
      </w:r>
    </w:p>
    <w:p>
      <w:pPr>
        <w:pStyle w:val="43"/>
        <w:numPr>
          <w:ilvl w:val="0"/>
          <w:numId w:val="11"/>
        </w:numPr>
        <w:jc w:val="both"/>
        <w:rPr>
          <w:rFonts w:ascii="Times New Roman" w:hAnsi="Times New Roman"/>
        </w:rPr>
      </w:pPr>
      <w:r>
        <w:rPr>
          <w:rFonts w:ascii="Times New Roman" w:hAnsi="Times New Roman"/>
        </w:rPr>
        <w:t>Can assist the company in strategizing in the future in decision making in the company from the data of the information obtained.</w:t>
      </w:r>
    </w:p>
    <w:p>
      <w:pPr>
        <w:pStyle w:val="2"/>
        <w:numPr>
          <w:ilvl w:val="0"/>
          <w:numId w:val="0"/>
        </w:numPr>
        <w:tabs>
          <w:tab w:val="clear" w:pos="216"/>
        </w:tabs>
        <w:spacing w:before="240"/>
        <w:jc w:val="left"/>
        <w:rPr>
          <w:rFonts w:eastAsia="Times New Roman"/>
          <w:b/>
          <w:bCs/>
          <w:smallCaps w:val="0"/>
          <w:sz w:val="24"/>
          <w:szCs w:val="24"/>
        </w:rPr>
      </w:pPr>
      <w:r>
        <w:rPr>
          <w:rFonts w:eastAsia="Times New Roman"/>
          <w:b/>
          <w:bCs/>
          <w:smallCaps w:val="0"/>
          <w:sz w:val="24"/>
          <w:szCs w:val="24"/>
        </w:rPr>
        <w:t>References</w:t>
      </w:r>
    </w:p>
    <w:p>
      <w:pPr>
        <w:widowControl w:val="0"/>
        <w:autoSpaceDE w:val="0"/>
        <w:autoSpaceDN w:val="0"/>
        <w:adjustRightInd w:val="0"/>
        <w:ind w:left="640" w:hanging="640"/>
        <w:jc w:val="both"/>
        <w:rPr>
          <w:szCs w:val="24"/>
        </w:rPr>
      </w:pPr>
      <w:r>
        <w:rPr>
          <w:rFonts w:asciiTheme="majorBidi" w:hAnsiTheme="majorBidi" w:cstheme="majorBidi"/>
          <w:szCs w:val="18"/>
        </w:rPr>
        <w:fldChar w:fldCharType="begin" w:fldLock="1"/>
      </w:r>
      <w:r>
        <w:rPr>
          <w:rFonts w:asciiTheme="majorBidi" w:hAnsiTheme="majorBidi" w:cstheme="majorBidi"/>
          <w:szCs w:val="18"/>
        </w:rPr>
        <w:instrText xml:space="preserve">ADDIN Mendeley Bibliography CSL_BIBLIOGRAPHY </w:instrText>
      </w:r>
      <w:r>
        <w:rPr>
          <w:rFonts w:asciiTheme="majorBidi" w:hAnsiTheme="majorBidi" w:cstheme="majorBidi"/>
          <w:szCs w:val="18"/>
        </w:rPr>
        <w:fldChar w:fldCharType="separate"/>
      </w:r>
      <w:r>
        <w:rPr>
          <w:szCs w:val="24"/>
        </w:rPr>
        <w:t>[1]</w:t>
      </w:r>
      <w:r>
        <w:rPr>
          <w:szCs w:val="24"/>
        </w:rPr>
        <w:tab/>
      </w:r>
      <w:r>
        <w:rPr>
          <w:szCs w:val="24"/>
        </w:rPr>
        <w:t xml:space="preserve">A. Filiana, A. G. Prabawati, M. N. A. Rini, G. Virginia, and B. Susanto, “Perancangan Data Warehouse Perguruan Tinggi untuk Kinerja Penelitian dan Pengabdian kepada Masyarakat,” </w:t>
      </w:r>
      <w:r>
        <w:rPr>
          <w:i/>
          <w:iCs/>
          <w:szCs w:val="24"/>
        </w:rPr>
        <w:t>J. Tek. Inform. dan Sist. Inf.</w:t>
      </w:r>
      <w:r>
        <w:rPr>
          <w:szCs w:val="24"/>
        </w:rPr>
        <w:t>, vol. 6, no. 2, pp. 174–183, 2020, doi: 10.28932/jutisi.v6i2.2557.</w:t>
      </w:r>
    </w:p>
    <w:p>
      <w:pPr>
        <w:widowControl w:val="0"/>
        <w:autoSpaceDE w:val="0"/>
        <w:autoSpaceDN w:val="0"/>
        <w:adjustRightInd w:val="0"/>
        <w:ind w:left="640" w:hanging="640"/>
        <w:jc w:val="both"/>
        <w:rPr>
          <w:szCs w:val="24"/>
        </w:rPr>
      </w:pPr>
      <w:r>
        <w:rPr>
          <w:szCs w:val="24"/>
        </w:rPr>
        <w:t>[2]</w:t>
      </w:r>
      <w:r>
        <w:rPr>
          <w:szCs w:val="24"/>
        </w:rPr>
        <w:tab/>
      </w:r>
      <w:r>
        <w:rPr>
          <w:szCs w:val="24"/>
        </w:rPr>
        <w:t xml:space="preserve">I. G. W. Darma, K. S. Utami, and N. W. S. Aryani, “Data Warehouse Analysis to Support UMKM Decisions using the Nine-step Kimball Method,” </w:t>
      </w:r>
      <w:r>
        <w:rPr>
          <w:i/>
          <w:iCs/>
          <w:szCs w:val="24"/>
        </w:rPr>
        <w:t>Int. J. Eng. Emerg. Technol.</w:t>
      </w:r>
      <w:r>
        <w:rPr>
          <w:szCs w:val="24"/>
        </w:rPr>
        <w:t>, vol. 1, no. 1, pp. 65–68, 2019, [Online]. Available: https://ocs.unud.ac.id/index.php/ijeet/article/view/53633.</w:t>
      </w:r>
    </w:p>
    <w:p>
      <w:pPr>
        <w:widowControl w:val="0"/>
        <w:autoSpaceDE w:val="0"/>
        <w:autoSpaceDN w:val="0"/>
        <w:adjustRightInd w:val="0"/>
        <w:ind w:left="640" w:hanging="640"/>
        <w:jc w:val="both"/>
        <w:rPr>
          <w:szCs w:val="24"/>
        </w:rPr>
      </w:pPr>
      <w:r>
        <w:rPr>
          <w:szCs w:val="24"/>
        </w:rPr>
        <w:t>[3]</w:t>
      </w:r>
      <w:r>
        <w:rPr>
          <w:szCs w:val="24"/>
        </w:rPr>
        <w:tab/>
      </w:r>
      <w:r>
        <w:rPr>
          <w:szCs w:val="24"/>
        </w:rPr>
        <w:t xml:space="preserve">D. Subuh, D. Harsono, and R. Sulistiyowati, “Implementasi Business Intelligence Pada Aplikasi E-Tilang Dengan Menggunakan Tableau Server,” </w:t>
      </w:r>
      <w:r>
        <w:rPr>
          <w:i/>
          <w:iCs/>
          <w:szCs w:val="24"/>
        </w:rPr>
        <w:t>Semin. Nas. Geotik 2019</w:t>
      </w:r>
      <w:r>
        <w:rPr>
          <w:szCs w:val="24"/>
        </w:rPr>
        <w:t>, pp. 127–135, 2019.</w:t>
      </w:r>
    </w:p>
    <w:p>
      <w:pPr>
        <w:widowControl w:val="0"/>
        <w:autoSpaceDE w:val="0"/>
        <w:autoSpaceDN w:val="0"/>
        <w:adjustRightInd w:val="0"/>
        <w:ind w:left="640" w:hanging="640"/>
        <w:jc w:val="both"/>
        <w:rPr>
          <w:szCs w:val="24"/>
        </w:rPr>
      </w:pPr>
      <w:r>
        <w:rPr>
          <w:szCs w:val="24"/>
        </w:rPr>
        <w:t>[4]</w:t>
      </w:r>
      <w:r>
        <w:rPr>
          <w:szCs w:val="24"/>
        </w:rPr>
        <w:tab/>
      </w:r>
      <w:r>
        <w:rPr>
          <w:szCs w:val="24"/>
        </w:rPr>
        <w:t>A. Yulianto, S. D. Putra, and R. Haroen, “JISICOM ( Journal of Information System , Informatics and Computing ) Vol . 3 No . 2 Desember 2019 p-ISSN : 2579-5201 ( Printed ) JISICOM ( Journal of Information System , Informatics and Computing ),” vol. 3, no. 2, pp. 103–109, 2019.</w:t>
      </w:r>
    </w:p>
    <w:p>
      <w:pPr>
        <w:widowControl w:val="0"/>
        <w:autoSpaceDE w:val="0"/>
        <w:autoSpaceDN w:val="0"/>
        <w:adjustRightInd w:val="0"/>
        <w:ind w:left="640" w:hanging="640"/>
        <w:jc w:val="both"/>
        <w:rPr>
          <w:szCs w:val="24"/>
        </w:rPr>
      </w:pPr>
      <w:r>
        <w:rPr>
          <w:szCs w:val="24"/>
        </w:rPr>
        <w:t>[5]</w:t>
      </w:r>
      <w:r>
        <w:rPr>
          <w:szCs w:val="24"/>
        </w:rPr>
        <w:tab/>
      </w:r>
      <w:r>
        <w:rPr>
          <w:szCs w:val="24"/>
        </w:rPr>
        <w:t xml:space="preserve">A. Supriyatna, “Sistem Analisis Data Mahasiswa Menggunakan Aplikasi Online Analytical Processing (Olap) Data Warehouse,” </w:t>
      </w:r>
      <w:r>
        <w:rPr>
          <w:i/>
          <w:iCs/>
          <w:szCs w:val="24"/>
        </w:rPr>
        <w:t>Pilar Nusa Mandiri</w:t>
      </w:r>
      <w:r>
        <w:rPr>
          <w:szCs w:val="24"/>
        </w:rPr>
        <w:t>, vol. 12, no. 1, pp. 62–71, 2016.</w:t>
      </w:r>
    </w:p>
    <w:p>
      <w:pPr>
        <w:widowControl w:val="0"/>
        <w:autoSpaceDE w:val="0"/>
        <w:autoSpaceDN w:val="0"/>
        <w:adjustRightInd w:val="0"/>
        <w:ind w:left="640" w:hanging="640"/>
        <w:jc w:val="both"/>
        <w:rPr>
          <w:szCs w:val="24"/>
        </w:rPr>
      </w:pPr>
      <w:r>
        <w:rPr>
          <w:szCs w:val="24"/>
        </w:rPr>
        <w:t>[6]</w:t>
      </w:r>
      <w:r>
        <w:rPr>
          <w:szCs w:val="24"/>
        </w:rPr>
        <w:tab/>
      </w:r>
      <w:r>
        <w:rPr>
          <w:szCs w:val="24"/>
        </w:rPr>
        <w:t xml:space="preserve">G. Satyanarayana Reddy, R. Srinivasu, M. Poorna, C. Rao, and S. R. Rikkula, “Data Warehousing, Data Mining, Olap and Oltp Technologies Are Essential Elements To Support Decision-Making Process in Industries,” </w:t>
      </w:r>
      <w:r>
        <w:rPr>
          <w:i/>
          <w:iCs/>
          <w:szCs w:val="24"/>
        </w:rPr>
        <w:t>Int. J. Comput. Sci. Eng.</w:t>
      </w:r>
      <w:r>
        <w:rPr>
          <w:szCs w:val="24"/>
        </w:rPr>
        <w:t>, vol. 02, no. 09, pp. 2865–2873, 2010.</w:t>
      </w:r>
    </w:p>
    <w:p>
      <w:pPr>
        <w:widowControl w:val="0"/>
        <w:autoSpaceDE w:val="0"/>
        <w:autoSpaceDN w:val="0"/>
        <w:adjustRightInd w:val="0"/>
        <w:ind w:left="640" w:hanging="640"/>
        <w:jc w:val="both"/>
        <w:rPr>
          <w:szCs w:val="24"/>
        </w:rPr>
      </w:pPr>
      <w:r>
        <w:rPr>
          <w:szCs w:val="24"/>
        </w:rPr>
        <w:t>[7]</w:t>
      </w:r>
      <w:r>
        <w:rPr>
          <w:szCs w:val="24"/>
        </w:rPr>
        <w:tab/>
      </w:r>
      <w:r>
        <w:rPr>
          <w:szCs w:val="24"/>
        </w:rPr>
        <w:t xml:space="preserve">I. N. A. Prabawa, D. Agung, K. Arimbawa, and I. G. N. Janardana, “Analysis and Design Data Warehouse For E-Travel Business Optimization,” </w:t>
      </w:r>
      <w:r>
        <w:rPr>
          <w:i/>
          <w:iCs/>
          <w:szCs w:val="24"/>
        </w:rPr>
        <w:t>Int. J. Eng. Emerg. Technol.</w:t>
      </w:r>
      <w:r>
        <w:rPr>
          <w:szCs w:val="24"/>
        </w:rPr>
        <w:t>, vol. 4, no. 1, 2019.</w:t>
      </w:r>
    </w:p>
    <w:p>
      <w:pPr>
        <w:widowControl w:val="0"/>
        <w:autoSpaceDE w:val="0"/>
        <w:autoSpaceDN w:val="0"/>
        <w:adjustRightInd w:val="0"/>
        <w:ind w:left="640" w:hanging="640"/>
        <w:jc w:val="both"/>
        <w:rPr>
          <w:szCs w:val="24"/>
        </w:rPr>
      </w:pPr>
      <w:r>
        <w:rPr>
          <w:szCs w:val="24"/>
        </w:rPr>
        <w:t>[8]</w:t>
      </w:r>
      <w:r>
        <w:rPr>
          <w:szCs w:val="24"/>
        </w:rPr>
        <w:tab/>
      </w:r>
      <w:r>
        <w:rPr>
          <w:szCs w:val="24"/>
        </w:rPr>
        <w:t>Y. P. Sudarmojo, “Design of Library Data Warehouse Using OLTP Result of Services Analysis,” vol. 3, no. 1, pp. 62–65, 2018.</w:t>
      </w:r>
    </w:p>
    <w:p>
      <w:pPr>
        <w:widowControl w:val="0"/>
        <w:autoSpaceDE w:val="0"/>
        <w:autoSpaceDN w:val="0"/>
        <w:adjustRightInd w:val="0"/>
        <w:ind w:left="640" w:hanging="640"/>
        <w:jc w:val="both"/>
        <w:rPr>
          <w:szCs w:val="24"/>
        </w:rPr>
      </w:pPr>
      <w:r>
        <w:rPr>
          <w:szCs w:val="24"/>
        </w:rPr>
        <w:t>[9]</w:t>
      </w:r>
      <w:r>
        <w:rPr>
          <w:szCs w:val="24"/>
        </w:rPr>
        <w:tab/>
      </w:r>
      <w:r>
        <w:rPr>
          <w:szCs w:val="24"/>
        </w:rPr>
        <w:t xml:space="preserve">P. Widiadnyana, M. A. Maricar, I. N. Arnawan, and S. Ariyani, “Analysis of Data Warehouse for Transactional Analysis Methods Online Analytical Processing (OLAP) at Company XYZ Silver,” </w:t>
      </w:r>
      <w:r>
        <w:rPr>
          <w:i/>
          <w:iCs/>
          <w:szCs w:val="24"/>
        </w:rPr>
        <w:t>Int. J. Eng. Emerg. Technol.</w:t>
      </w:r>
      <w:r>
        <w:rPr>
          <w:szCs w:val="24"/>
        </w:rPr>
        <w:t>, vol. 2, no. 1, p. 72, 2017, doi: 10.24843/ijeet.2017.v02.i01.p15.</w:t>
      </w:r>
    </w:p>
    <w:p>
      <w:pPr>
        <w:widowControl w:val="0"/>
        <w:autoSpaceDE w:val="0"/>
        <w:autoSpaceDN w:val="0"/>
        <w:adjustRightInd w:val="0"/>
        <w:ind w:left="640" w:hanging="640"/>
        <w:jc w:val="both"/>
        <w:rPr>
          <w:szCs w:val="24"/>
        </w:rPr>
      </w:pPr>
      <w:r>
        <w:rPr>
          <w:szCs w:val="24"/>
        </w:rPr>
        <w:t>[10]</w:t>
      </w:r>
      <w:r>
        <w:rPr>
          <w:szCs w:val="24"/>
        </w:rPr>
        <w:tab/>
      </w:r>
      <w:r>
        <w:rPr>
          <w:szCs w:val="24"/>
        </w:rPr>
        <w:t xml:space="preserve">D. Subuh and W. Yasman, “Implementasi Data Warehouse Dan Penerapannya Pada Toko Magnifique Clothes Dengan Menggunakan Tools Pentaho,” </w:t>
      </w:r>
      <w:r>
        <w:rPr>
          <w:i/>
          <w:iCs/>
          <w:szCs w:val="24"/>
        </w:rPr>
        <w:t>Pros. SENIATI</w:t>
      </w:r>
      <w:r>
        <w:rPr>
          <w:szCs w:val="24"/>
        </w:rPr>
        <w:t>, pp. 29–36, 2019.</w:t>
      </w:r>
    </w:p>
    <w:p>
      <w:pPr>
        <w:widowControl w:val="0"/>
        <w:autoSpaceDE w:val="0"/>
        <w:autoSpaceDN w:val="0"/>
        <w:adjustRightInd w:val="0"/>
        <w:ind w:left="640" w:hanging="640"/>
        <w:jc w:val="both"/>
        <w:rPr>
          <w:szCs w:val="24"/>
        </w:rPr>
      </w:pPr>
      <w:r>
        <w:rPr>
          <w:szCs w:val="24"/>
        </w:rPr>
        <w:t>[11]</w:t>
      </w:r>
      <w:r>
        <w:rPr>
          <w:szCs w:val="24"/>
        </w:rPr>
        <w:tab/>
      </w:r>
      <w:r>
        <w:rPr>
          <w:szCs w:val="24"/>
        </w:rPr>
        <w:t xml:space="preserve">L. M. da L. Brum, V. do N. Lampert, and S. da S. Camargo, “Business Intelligence and Data Warehouse in Agrarian Sector: A Bibliometric Study,” </w:t>
      </w:r>
      <w:r>
        <w:rPr>
          <w:i/>
          <w:iCs/>
          <w:szCs w:val="24"/>
        </w:rPr>
        <w:t>J. Agric. Sci.</w:t>
      </w:r>
      <w:r>
        <w:rPr>
          <w:szCs w:val="24"/>
        </w:rPr>
        <w:t>, vol. 11, no. 2, p. 353, 2019, doi: 10.5539/jas.v11n2p353.</w:t>
      </w:r>
    </w:p>
    <w:p>
      <w:pPr>
        <w:widowControl w:val="0"/>
        <w:autoSpaceDE w:val="0"/>
        <w:autoSpaceDN w:val="0"/>
        <w:adjustRightInd w:val="0"/>
        <w:ind w:left="640" w:hanging="640"/>
        <w:jc w:val="both"/>
        <w:rPr>
          <w:szCs w:val="24"/>
        </w:rPr>
      </w:pPr>
      <w:r>
        <w:rPr>
          <w:szCs w:val="24"/>
        </w:rPr>
        <w:t>[12]</w:t>
      </w:r>
      <w:r>
        <w:rPr>
          <w:szCs w:val="24"/>
        </w:rPr>
        <w:tab/>
      </w:r>
      <w:r>
        <w:rPr>
          <w:szCs w:val="24"/>
        </w:rPr>
        <w:t xml:space="preserve">M. Hilman and D. Djamaludin, “Analisis Faktor Optimalisasi Proses Etl Pada Data Warehouse Sebagai Pendukung Pengambilan Keputusan Management Dengan Business Intelligence,” </w:t>
      </w:r>
      <w:r>
        <w:rPr>
          <w:i/>
          <w:iCs/>
          <w:szCs w:val="24"/>
        </w:rPr>
        <w:t>Fakt. Exacta</w:t>
      </w:r>
      <w:r>
        <w:rPr>
          <w:szCs w:val="24"/>
        </w:rPr>
        <w:t>, vol. 11, no. 1, p. 24, 2018, doi: 10.30998/faktorexacta.v11i1.2325.</w:t>
      </w:r>
    </w:p>
    <w:p>
      <w:pPr>
        <w:widowControl w:val="0"/>
        <w:autoSpaceDE w:val="0"/>
        <w:autoSpaceDN w:val="0"/>
        <w:adjustRightInd w:val="0"/>
        <w:ind w:left="640" w:hanging="640"/>
        <w:jc w:val="both"/>
        <w:rPr>
          <w:szCs w:val="18"/>
        </w:rPr>
      </w:pPr>
      <w:r>
        <w:rPr>
          <w:szCs w:val="18"/>
        </w:rPr>
        <w:t>[13</w:t>
      </w:r>
      <w:r>
        <w:rPr>
          <w:szCs w:val="18"/>
        </w:rPr>
        <w:tab/>
      </w:r>
      <w:r>
        <w:rPr>
          <w:szCs w:val="18"/>
        </w:rPr>
        <w:t xml:space="preserve">S. M. N. Huda And J. Sutrisno, “Analisa Perancangan Data Warehouse Dan Aplikasi Online Analytical Processing Pengajuan Kredit Pada Pt Bfi Finance Indonesia Tbk,” </w:t>
      </w:r>
      <w:r>
        <w:rPr>
          <w:i/>
          <w:iCs/>
          <w:szCs w:val="18"/>
        </w:rPr>
        <w:t>Idealis Indones. J. Inf. Syst.</w:t>
      </w:r>
      <w:r>
        <w:rPr>
          <w:szCs w:val="18"/>
        </w:rPr>
        <w:t>, Vol. 1, No. 3, Pp. 354–359, 2018.</w:t>
      </w:r>
    </w:p>
    <w:p>
      <w:pPr>
        <w:widowControl w:val="0"/>
        <w:autoSpaceDE w:val="0"/>
        <w:autoSpaceDN w:val="0"/>
        <w:adjustRightInd w:val="0"/>
        <w:ind w:left="640" w:hanging="640"/>
        <w:jc w:val="both"/>
        <w:rPr>
          <w:szCs w:val="18"/>
        </w:rPr>
      </w:pPr>
      <w:r>
        <w:rPr>
          <w:szCs w:val="18"/>
        </w:rPr>
        <w:t>[14]</w:t>
      </w:r>
      <w:r>
        <w:rPr>
          <w:szCs w:val="18"/>
        </w:rPr>
        <w:tab/>
      </w:r>
      <w:r>
        <w:rPr>
          <w:szCs w:val="18"/>
        </w:rPr>
        <w:t xml:space="preserve">T. Connolly And C. Begg, </w:t>
      </w:r>
      <w:r>
        <w:rPr>
          <w:i/>
          <w:iCs/>
          <w:szCs w:val="18"/>
        </w:rPr>
        <w:t>Database System : A Practical Approach To Design, Implementation, And Management. Fourth Edition</w:t>
      </w:r>
      <w:r>
        <w:rPr>
          <w:szCs w:val="18"/>
        </w:rPr>
        <w:t>, Fourth Edi. England, 2005.</w:t>
      </w:r>
    </w:p>
    <w:p>
      <w:pPr>
        <w:widowControl w:val="0"/>
        <w:autoSpaceDE w:val="0"/>
        <w:autoSpaceDN w:val="0"/>
        <w:adjustRightInd w:val="0"/>
        <w:ind w:left="640" w:hanging="640"/>
        <w:jc w:val="both"/>
        <w:rPr>
          <w:szCs w:val="18"/>
        </w:rPr>
      </w:pPr>
      <w:r>
        <w:rPr>
          <w:szCs w:val="18"/>
        </w:rPr>
        <w:t>[15]</w:t>
      </w:r>
      <w:r>
        <w:rPr>
          <w:szCs w:val="18"/>
        </w:rPr>
        <w:tab/>
      </w:r>
      <w:r>
        <w:rPr>
          <w:szCs w:val="18"/>
        </w:rPr>
        <w:t xml:space="preserve">K. Khotimah And Sriyanto, “Perancangan Dan Implementasi Data Warehouse Untuk Mendukung Sistem Akademik (Studi Kasus Pada Stkip Muhammadiyah Kotabumi),” </w:t>
      </w:r>
      <w:r>
        <w:rPr>
          <w:i/>
          <w:iCs/>
          <w:szCs w:val="18"/>
        </w:rPr>
        <w:t>J. Teknol. Inf. Magister</w:t>
      </w:r>
      <w:r>
        <w:rPr>
          <w:szCs w:val="18"/>
        </w:rPr>
        <w:t>, Vol. 2, No. 01, Pp. 94–107, 2017.</w:t>
      </w:r>
    </w:p>
    <w:p>
      <w:pPr>
        <w:widowControl w:val="0"/>
        <w:autoSpaceDE w:val="0"/>
        <w:autoSpaceDN w:val="0"/>
        <w:adjustRightInd w:val="0"/>
        <w:ind w:left="640" w:hanging="640"/>
        <w:jc w:val="both"/>
        <w:rPr>
          <w:szCs w:val="18"/>
        </w:rPr>
      </w:pPr>
      <w:r>
        <w:rPr>
          <w:szCs w:val="18"/>
        </w:rPr>
        <w:t>[16]</w:t>
      </w:r>
      <w:r>
        <w:rPr>
          <w:szCs w:val="18"/>
        </w:rPr>
        <w:tab/>
      </w:r>
      <w:r>
        <w:rPr>
          <w:szCs w:val="18"/>
        </w:rPr>
        <w:t xml:space="preserve">A. Supriyatna, “Sistem Analisis Data Mahasiswa Menggunakan Aplikasi Online Analytical Processing (Olap) Data Warehouse,” </w:t>
      </w:r>
      <w:r>
        <w:rPr>
          <w:i/>
          <w:iCs/>
          <w:szCs w:val="18"/>
        </w:rPr>
        <w:t>Pilar Nusa Mandiri</w:t>
      </w:r>
      <w:r>
        <w:rPr>
          <w:szCs w:val="18"/>
        </w:rPr>
        <w:t>, Vol. 12, No. 1, Pp. 62–71, 2016.</w:t>
      </w:r>
    </w:p>
    <w:p>
      <w:pPr>
        <w:widowControl w:val="0"/>
        <w:autoSpaceDE w:val="0"/>
        <w:autoSpaceDN w:val="0"/>
        <w:adjustRightInd w:val="0"/>
        <w:ind w:left="640" w:hanging="640"/>
        <w:jc w:val="both"/>
        <w:rPr>
          <w:szCs w:val="18"/>
        </w:rPr>
      </w:pPr>
      <w:r>
        <w:rPr>
          <w:szCs w:val="18"/>
        </w:rPr>
        <w:t>[17]</w:t>
      </w:r>
      <w:r>
        <w:rPr>
          <w:szCs w:val="18"/>
        </w:rPr>
        <w:tab/>
      </w:r>
      <w:r>
        <w:rPr>
          <w:szCs w:val="18"/>
        </w:rPr>
        <w:t xml:space="preserve">M. K. A. Ghani, M. M. Jaber, And N. Suryana, “Telemedicine Supported By Data Warehouse Architecture,” </w:t>
      </w:r>
      <w:r>
        <w:rPr>
          <w:i/>
          <w:iCs/>
          <w:szCs w:val="18"/>
        </w:rPr>
        <w:t>Arpn J. Eng. Appl. Sci</w:t>
      </w:r>
      <w:r>
        <w:rPr>
          <w:szCs w:val="18"/>
        </w:rPr>
        <w:t>, Vol. 10, No. 2, Pp. 415–417, 2015.</w:t>
      </w:r>
    </w:p>
    <w:p>
      <w:pPr>
        <w:widowControl w:val="0"/>
        <w:autoSpaceDE w:val="0"/>
        <w:autoSpaceDN w:val="0"/>
        <w:adjustRightInd w:val="0"/>
        <w:ind w:left="640" w:hanging="640"/>
        <w:jc w:val="both"/>
        <w:rPr>
          <w:szCs w:val="18"/>
        </w:rPr>
      </w:pPr>
      <w:r>
        <w:rPr>
          <w:szCs w:val="18"/>
        </w:rPr>
        <w:t>[18]</w:t>
      </w:r>
      <w:r>
        <w:rPr>
          <w:szCs w:val="18"/>
        </w:rPr>
        <w:tab/>
      </w:r>
      <w:r>
        <w:rPr>
          <w:szCs w:val="18"/>
        </w:rPr>
        <w:t>R. Permana, “Perancangan Data Mart Bagian Penjualan Motor Bekas ( Used Motor Cycle ) Pada Cv . Atlas Motor,” Vol. 3, No. 1, 2013.</w:t>
      </w:r>
    </w:p>
    <w:p>
      <w:pPr>
        <w:widowControl w:val="0"/>
        <w:autoSpaceDE w:val="0"/>
        <w:autoSpaceDN w:val="0"/>
        <w:adjustRightInd w:val="0"/>
        <w:ind w:left="640" w:hanging="640"/>
        <w:jc w:val="both"/>
        <w:rPr>
          <w:szCs w:val="18"/>
        </w:rPr>
      </w:pPr>
      <w:r>
        <w:rPr>
          <w:szCs w:val="18"/>
        </w:rPr>
        <w:t>[19]</w:t>
      </w:r>
      <w:r>
        <w:rPr>
          <w:szCs w:val="18"/>
        </w:rPr>
        <w:tab/>
      </w:r>
      <w:r>
        <w:rPr>
          <w:szCs w:val="18"/>
        </w:rPr>
        <w:t xml:space="preserve">Z. Nur And I. Mukhlash, “Implementasi Business Intelligence Pada Manajemen Report Bank Xyz,” </w:t>
      </w:r>
      <w:r>
        <w:rPr>
          <w:i/>
          <w:iCs/>
          <w:szCs w:val="18"/>
        </w:rPr>
        <w:t>J. Sains Dan Senni Pomits</w:t>
      </w:r>
      <w:r>
        <w:rPr>
          <w:szCs w:val="18"/>
        </w:rPr>
        <w:t>, Vol. 3, No. Bisnis Intelijen, Pp. 16–21, 2014.</w:t>
      </w:r>
    </w:p>
    <w:p>
      <w:pPr>
        <w:widowControl w:val="0"/>
        <w:autoSpaceDE w:val="0"/>
        <w:autoSpaceDN w:val="0"/>
        <w:adjustRightInd w:val="0"/>
        <w:ind w:left="640" w:hanging="640"/>
        <w:jc w:val="both"/>
        <w:rPr>
          <w:szCs w:val="18"/>
        </w:rPr>
      </w:pPr>
      <w:r>
        <w:rPr>
          <w:szCs w:val="18"/>
        </w:rPr>
        <w:t>[20]</w:t>
      </w:r>
      <w:r>
        <w:rPr>
          <w:szCs w:val="18"/>
        </w:rPr>
        <w:tab/>
      </w:r>
      <w:r>
        <w:rPr>
          <w:szCs w:val="18"/>
        </w:rPr>
        <w:t xml:space="preserve">D. Marlius, “Loyalitas Nasabah Bank Nagari Syariah Cabang Bukittinggi Dilihat Dari Kualitas Pelayanan,” </w:t>
      </w:r>
      <w:r>
        <w:rPr>
          <w:i/>
          <w:iCs/>
          <w:szCs w:val="18"/>
        </w:rPr>
        <w:t>J. Pundi</w:t>
      </w:r>
      <w:r>
        <w:rPr>
          <w:szCs w:val="18"/>
        </w:rPr>
        <w:t>, Vol. 1, No. 3, Pp. 237–250, 2018, Doi: 10.31575/Jp.V1i3.60.</w:t>
      </w:r>
    </w:p>
    <w:p>
      <w:pPr>
        <w:widowControl w:val="0"/>
        <w:autoSpaceDE w:val="0"/>
        <w:autoSpaceDN w:val="0"/>
        <w:adjustRightInd w:val="0"/>
        <w:ind w:left="640" w:hanging="640"/>
        <w:jc w:val="both"/>
        <w:rPr>
          <w:szCs w:val="18"/>
        </w:rPr>
      </w:pPr>
    </w:p>
    <w:p>
      <w:pPr>
        <w:widowControl w:val="0"/>
        <w:autoSpaceDE w:val="0"/>
        <w:autoSpaceDN w:val="0"/>
        <w:adjustRightInd w:val="0"/>
        <w:ind w:left="640" w:hanging="640"/>
        <w:jc w:val="both"/>
        <w:rPr>
          <w:szCs w:val="18"/>
        </w:rPr>
      </w:pPr>
      <w:r>
        <w:rPr>
          <w:szCs w:val="18"/>
        </w:rPr>
        <w:t>[21]</w:t>
      </w:r>
      <w:r>
        <w:rPr>
          <w:szCs w:val="18"/>
        </w:rPr>
        <w:tab/>
      </w:r>
      <w:r>
        <w:rPr>
          <w:szCs w:val="18"/>
        </w:rPr>
        <w:t xml:space="preserve">A. R. Simon And T. C. Hammergren, </w:t>
      </w:r>
      <w:r>
        <w:rPr>
          <w:i/>
          <w:iCs/>
          <w:szCs w:val="18"/>
        </w:rPr>
        <w:t>Data Warehousing For Dummies</w:t>
      </w:r>
      <w:r>
        <w:rPr>
          <w:szCs w:val="18"/>
        </w:rPr>
        <w:t>. John Wiley &amp; Sons, 2009.</w:t>
      </w:r>
    </w:p>
    <w:p>
      <w:pPr>
        <w:widowControl w:val="0"/>
        <w:autoSpaceDE w:val="0"/>
        <w:autoSpaceDN w:val="0"/>
        <w:adjustRightInd w:val="0"/>
        <w:ind w:left="640" w:hanging="640"/>
        <w:jc w:val="both"/>
        <w:rPr>
          <w:szCs w:val="18"/>
        </w:rPr>
      </w:pPr>
      <w:r>
        <w:rPr>
          <w:szCs w:val="18"/>
        </w:rPr>
        <w:t>[22]</w:t>
      </w:r>
      <w:r>
        <w:rPr>
          <w:szCs w:val="18"/>
        </w:rPr>
        <w:tab/>
      </w:r>
      <w:r>
        <w:rPr>
          <w:szCs w:val="18"/>
        </w:rPr>
        <w:t xml:space="preserve">I. P. A. E. Pratama, </w:t>
      </w:r>
      <w:r>
        <w:rPr>
          <w:i/>
          <w:iCs/>
          <w:szCs w:val="18"/>
        </w:rPr>
        <w:t>Handbook Data Warehouse : Teori Dan Praktik Berbasiskan Open Source</w:t>
      </w:r>
      <w:r>
        <w:rPr>
          <w:szCs w:val="18"/>
        </w:rPr>
        <w:t>, Informatik. Bandung, 2018.</w:t>
      </w:r>
    </w:p>
    <w:p>
      <w:pPr>
        <w:widowControl w:val="0"/>
        <w:autoSpaceDE w:val="0"/>
        <w:autoSpaceDN w:val="0"/>
        <w:adjustRightInd w:val="0"/>
        <w:spacing w:after="160"/>
        <w:ind w:left="567" w:hanging="567"/>
        <w:jc w:val="both"/>
      </w:pPr>
      <w:r>
        <w:t xml:space="preserve">[23]     </w:t>
      </w:r>
      <w:r>
        <w:fldChar w:fldCharType="begin" w:fldLock="1"/>
      </w:r>
      <w:r>
        <w:instrText xml:space="preserve">ADDIN Mendeley Bibliography CSL_BIBLIOGRAPHY </w:instrText>
      </w:r>
      <w:r>
        <w:fldChar w:fldCharType="separate"/>
      </w:r>
      <w:r>
        <w:t xml:space="preserve">Santoso, L. W., &amp; Yulia. (2017). Data Warehouse with Big Data Technology for Higher Education. </w:t>
      </w:r>
      <w:r>
        <w:rPr>
          <w:i/>
          <w:iCs/>
        </w:rPr>
        <w:t>Procedia Computer Science</w:t>
      </w:r>
      <w:r>
        <w:t xml:space="preserve">, </w:t>
      </w:r>
      <w:r>
        <w:rPr>
          <w:i/>
          <w:iCs/>
        </w:rPr>
        <w:t>124</w:t>
      </w:r>
      <w:r>
        <w:t>, 93–99. https://doi.org/10.1016/j.procs.2017.12.134</w:t>
      </w:r>
    </w:p>
    <w:p>
      <w:pPr>
        <w:widowControl w:val="0"/>
        <w:autoSpaceDE w:val="0"/>
        <w:autoSpaceDN w:val="0"/>
        <w:adjustRightInd w:val="0"/>
        <w:spacing w:after="160"/>
        <w:ind w:left="640" w:hanging="640"/>
        <w:jc w:val="both"/>
        <w:rPr>
          <w:szCs w:val="24"/>
        </w:rPr>
      </w:pPr>
      <w:r>
        <w:rPr>
          <w:szCs w:val="24"/>
        </w:rPr>
        <w:t>[24]</w:t>
      </w:r>
      <w:r>
        <w:rPr>
          <w:szCs w:val="24"/>
        </w:rPr>
        <w:tab/>
      </w:r>
      <w:r>
        <w:rPr>
          <w:szCs w:val="24"/>
        </w:rPr>
        <w:t xml:space="preserve">D. Nurmalasari, M. Sari, and P. Hanifah, “Analisis kinerja pemodelan data star schema pada data perpustakaan,” </w:t>
      </w:r>
      <w:r>
        <w:rPr>
          <w:i/>
          <w:iCs/>
          <w:szCs w:val="24"/>
        </w:rPr>
        <w:t>J. Komput. Terap.</w:t>
      </w:r>
      <w:r>
        <w:rPr>
          <w:szCs w:val="24"/>
        </w:rPr>
        <w:t>, vol. 5, no. 2, pp. 44–53, 2019.</w:t>
      </w:r>
    </w:p>
    <w:p>
      <w:pPr>
        <w:widowControl w:val="0"/>
        <w:autoSpaceDE w:val="0"/>
        <w:autoSpaceDN w:val="0"/>
        <w:adjustRightInd w:val="0"/>
        <w:spacing w:after="160"/>
        <w:ind w:left="640" w:hanging="640"/>
        <w:jc w:val="both"/>
        <w:rPr>
          <w:szCs w:val="24"/>
        </w:rPr>
      </w:pPr>
      <w:r>
        <w:rPr>
          <w:szCs w:val="24"/>
        </w:rPr>
        <w:t>[25]</w:t>
      </w:r>
      <w:r>
        <w:rPr>
          <w:szCs w:val="24"/>
        </w:rPr>
        <w:tab/>
      </w:r>
      <w:r>
        <w:rPr>
          <w:szCs w:val="24"/>
        </w:rPr>
        <w:t xml:space="preserve">Q. Aini, U. Rahardja, A. Moeins, and A. M. Wardani, “Penerapan Data Market Query (DMQ) pada Sistem Penilaian Berbasis Yii Framework,” </w:t>
      </w:r>
      <w:r>
        <w:rPr>
          <w:i/>
          <w:iCs/>
          <w:szCs w:val="24"/>
        </w:rPr>
        <w:t>InfoTekJar (Jurnal Nas. Inform. dan Teknol. Jaringan)</w:t>
      </w:r>
      <w:r>
        <w:rPr>
          <w:szCs w:val="24"/>
        </w:rPr>
        <w:t>, vol. 3, no. 1, pp. 26–31, 2018, doi: 10.30743/infotekjar.v3i1.565.</w:t>
      </w:r>
    </w:p>
    <w:p>
      <w:pPr>
        <w:widowControl w:val="0"/>
        <w:autoSpaceDE w:val="0"/>
        <w:autoSpaceDN w:val="0"/>
        <w:adjustRightInd w:val="0"/>
        <w:spacing w:after="160"/>
        <w:ind w:left="640" w:hanging="640"/>
        <w:jc w:val="both"/>
        <w:rPr>
          <w:szCs w:val="24"/>
        </w:rPr>
      </w:pPr>
      <w:r>
        <w:rPr>
          <w:szCs w:val="24"/>
        </w:rPr>
        <w:t>[26]</w:t>
      </w:r>
      <w:r>
        <w:rPr>
          <w:szCs w:val="24"/>
        </w:rPr>
        <w:tab/>
      </w:r>
      <w:r>
        <w:rPr>
          <w:szCs w:val="24"/>
        </w:rPr>
        <w:t xml:space="preserve">A. Utami, B. R. Pratama, and S. R. Widianto, “Data Mart Design in Bkpp Bandung Using From Enterprise Models To Dimensional Models Method,” </w:t>
      </w:r>
      <w:r>
        <w:rPr>
          <w:i/>
          <w:iCs/>
          <w:szCs w:val="24"/>
        </w:rPr>
        <w:t>JITK (Jurnal Ilmu Pengetah. dan Teknol. Komputer)</w:t>
      </w:r>
      <w:r>
        <w:rPr>
          <w:szCs w:val="24"/>
        </w:rPr>
        <w:t>, vol. 5, no. 2, pp. 279–284, 2020, doi: 10.33480/jitk.v5i2.1219.</w:t>
      </w:r>
    </w:p>
    <w:p>
      <w:pPr>
        <w:widowControl w:val="0"/>
        <w:autoSpaceDE w:val="0"/>
        <w:autoSpaceDN w:val="0"/>
        <w:adjustRightInd w:val="0"/>
        <w:spacing w:after="160"/>
        <w:ind w:left="640" w:hanging="640"/>
        <w:jc w:val="both"/>
      </w:pPr>
      <w:r>
        <w:rPr>
          <w:szCs w:val="24"/>
        </w:rPr>
        <w:t>[27]</w:t>
      </w:r>
      <w:r>
        <w:rPr>
          <w:szCs w:val="24"/>
        </w:rPr>
        <w:tab/>
      </w:r>
      <w:r>
        <w:rPr>
          <w:szCs w:val="24"/>
        </w:rPr>
        <w:t xml:space="preserve">B. Sudradjat, “Analysis and Design of Data Mart Decision Support Systems at PT Marlindo Tirta Nusantara,” </w:t>
      </w:r>
      <w:r>
        <w:rPr>
          <w:i/>
          <w:iCs/>
          <w:szCs w:val="24"/>
        </w:rPr>
        <w:t>SinkrOn</w:t>
      </w:r>
      <w:r>
        <w:rPr>
          <w:szCs w:val="24"/>
        </w:rPr>
        <w:t>, vol. 3, no. 2, p. 133, 2019, doi: 10.33395/sinkron.v3i2.10062.</w:t>
      </w:r>
    </w:p>
    <w:p>
      <w:pPr>
        <w:widowControl w:val="0"/>
        <w:autoSpaceDE w:val="0"/>
        <w:autoSpaceDN w:val="0"/>
        <w:adjustRightInd w:val="0"/>
        <w:spacing w:after="160"/>
        <w:ind w:left="640" w:hanging="640"/>
        <w:jc w:val="both"/>
      </w:pPr>
      <w:r>
        <w:rPr>
          <w:szCs w:val="24"/>
        </w:rPr>
        <w:t>[28]</w:t>
      </w:r>
      <w:r>
        <w:rPr>
          <w:szCs w:val="24"/>
        </w:rPr>
        <w:tab/>
      </w:r>
      <w:r>
        <w:rPr>
          <w:szCs w:val="24"/>
        </w:rPr>
        <w:t xml:space="preserve">I. WARMAN and R. RAMDANIANSYAH, “ANALISIS PERBANDINGAN KINERJA QUERY DATABASE MANAGEMENT SYSTEM (DBMS) ANTARA MySQL 5.7.16 DAN MARIADB 10.1,” </w:t>
      </w:r>
      <w:r>
        <w:rPr>
          <w:i/>
          <w:iCs/>
          <w:szCs w:val="24"/>
        </w:rPr>
        <w:t>J. Teknoif</w:t>
      </w:r>
      <w:r>
        <w:rPr>
          <w:szCs w:val="24"/>
        </w:rPr>
        <w:t>, vol. 6, no. 1, pp. 32–41, 2018, doi: 10.21063/jtif.2018.v6.1.32-41.</w:t>
      </w:r>
    </w:p>
    <w:p>
      <w:pPr>
        <w:widowControl w:val="0"/>
        <w:autoSpaceDE w:val="0"/>
        <w:autoSpaceDN w:val="0"/>
        <w:adjustRightInd w:val="0"/>
        <w:spacing w:after="160"/>
        <w:ind w:left="640" w:hanging="640"/>
        <w:jc w:val="both"/>
        <w:rPr>
          <w:szCs w:val="24"/>
        </w:rPr>
      </w:pPr>
      <w:r>
        <w:rPr>
          <w:szCs w:val="24"/>
        </w:rPr>
        <w:t>[29]</w:t>
      </w:r>
      <w:r>
        <w:rPr>
          <w:szCs w:val="24"/>
        </w:rPr>
        <w:tab/>
      </w:r>
      <w:r>
        <w:rPr>
          <w:szCs w:val="24"/>
        </w:rPr>
        <w:t xml:space="preserve">A. Heryanto and A. Albert, “Implementasi Sistem Database Terdistribusi Dengan Metode Multi-Master Database Replication,” </w:t>
      </w:r>
      <w:r>
        <w:rPr>
          <w:i/>
          <w:iCs/>
          <w:szCs w:val="24"/>
        </w:rPr>
        <w:t>J. Media Inform. Budidarma</w:t>
      </w:r>
      <w:r>
        <w:rPr>
          <w:szCs w:val="24"/>
        </w:rPr>
        <w:t>, vol. 3, no. 1, p. 30, 2019, doi: 10.30865/mib.v3i1.1098.</w:t>
      </w:r>
    </w:p>
    <w:p>
      <w:pPr>
        <w:widowControl w:val="0"/>
        <w:autoSpaceDE w:val="0"/>
        <w:autoSpaceDN w:val="0"/>
        <w:adjustRightInd w:val="0"/>
        <w:spacing w:after="160"/>
        <w:ind w:left="640" w:hanging="640"/>
        <w:jc w:val="both"/>
        <w:rPr>
          <w:szCs w:val="24"/>
        </w:rPr>
      </w:pPr>
      <w:r>
        <w:rPr>
          <w:szCs w:val="24"/>
        </w:rPr>
        <w:t>[30]</w:t>
      </w:r>
      <w:r>
        <w:rPr>
          <w:szCs w:val="24"/>
        </w:rPr>
        <w:tab/>
      </w:r>
      <w:r>
        <w:rPr>
          <w:szCs w:val="24"/>
        </w:rPr>
        <w:t xml:space="preserve">A. Heryanto and A. Albert, “Implementasi Sistem Database Terdistribusi Dengan Metode Multi-Master Database Replication,” </w:t>
      </w:r>
      <w:r>
        <w:rPr>
          <w:i/>
          <w:iCs/>
          <w:szCs w:val="24"/>
        </w:rPr>
        <w:t>J. Media Inform. Budidarma</w:t>
      </w:r>
      <w:r>
        <w:rPr>
          <w:szCs w:val="24"/>
        </w:rPr>
        <w:t>, vol. 3, no. 1, p. 30, 2019, doi: 10.30865/mib.v3i1.1098.</w:t>
      </w:r>
    </w:p>
    <w:p>
      <w:pPr>
        <w:widowControl w:val="0"/>
        <w:autoSpaceDE w:val="0"/>
        <w:autoSpaceDN w:val="0"/>
        <w:adjustRightInd w:val="0"/>
        <w:spacing w:after="160"/>
        <w:ind w:left="640" w:hanging="640"/>
        <w:jc w:val="both"/>
      </w:pPr>
    </w:p>
    <w:p>
      <w:pPr>
        <w:widowControl w:val="0"/>
        <w:autoSpaceDE w:val="0"/>
        <w:autoSpaceDN w:val="0"/>
        <w:adjustRightInd w:val="0"/>
        <w:ind w:left="640" w:hanging="640"/>
        <w:jc w:val="both"/>
        <w:rPr>
          <w:szCs w:val="18"/>
        </w:rPr>
      </w:pPr>
      <w:r>
        <w:fldChar w:fldCharType="end"/>
      </w:r>
    </w:p>
    <w:p>
      <w:pPr>
        <w:widowControl w:val="0"/>
        <w:autoSpaceDE w:val="0"/>
        <w:autoSpaceDN w:val="0"/>
        <w:adjustRightInd w:val="0"/>
        <w:ind w:left="640" w:hanging="640"/>
        <w:jc w:val="both"/>
        <w:rPr>
          <w:szCs w:val="18"/>
        </w:rPr>
      </w:pPr>
    </w:p>
    <w:p>
      <w:pPr>
        <w:widowControl w:val="0"/>
        <w:autoSpaceDE w:val="0"/>
        <w:autoSpaceDN w:val="0"/>
        <w:adjustRightInd w:val="0"/>
        <w:ind w:left="640" w:hanging="640"/>
        <w:jc w:val="both"/>
        <w:rPr>
          <w:szCs w:val="18"/>
        </w:rPr>
      </w:pPr>
    </w:p>
    <w:p>
      <w:pPr>
        <w:widowControl w:val="0"/>
        <w:autoSpaceDE w:val="0"/>
        <w:autoSpaceDN w:val="0"/>
        <w:adjustRightInd w:val="0"/>
        <w:ind w:left="640" w:hanging="640"/>
        <w:jc w:val="both"/>
      </w:pPr>
    </w:p>
    <w:p>
      <w:pPr>
        <w:widowControl w:val="0"/>
        <w:autoSpaceDE w:val="0"/>
        <w:autoSpaceDN w:val="0"/>
        <w:adjustRightInd w:val="0"/>
        <w:ind w:left="640" w:hanging="640"/>
        <w:jc w:val="both"/>
        <w:rPr>
          <w:b/>
          <w:lang w:val="en-GB"/>
        </w:rPr>
      </w:pPr>
      <w:r>
        <w:rPr>
          <w:rFonts w:asciiTheme="majorBidi" w:hAnsiTheme="majorBidi" w:cstheme="majorBidi"/>
          <w:b/>
          <w:szCs w:val="18"/>
        </w:rPr>
        <w:fldChar w:fldCharType="end"/>
      </w:r>
      <w:bookmarkStart w:id="0" w:name="_GoBack"/>
      <w:bookmarkEnd w:id="0"/>
    </w:p>
    <w:sectPr>
      <w:type w:val="continuous"/>
      <w:pgSz w:w="12240" w:h="15840"/>
      <w:pgMar w:top="1080" w:right="1440" w:bottom="1080" w:left="1440" w:header="432" w:footer="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MS Mincho">
    <w:altName w:val="Kozuka Mincho Pro M"/>
    <w:panose1 w:val="02020609040205080304"/>
    <w:charset w:val="80"/>
    <w:family w:val="roman"/>
    <w:pitch w:val="default"/>
    <w:sig w:usb0="00000000" w:usb1="00000000" w:usb2="00000010" w:usb3="00000000" w:csb0="00020000" w:csb1="00000000"/>
  </w:font>
  <w:font w:name="Kozuka Mincho Pro M">
    <w:panose1 w:val="02020600000000000000"/>
    <w:charset w:val="80"/>
    <w:family w:val="auto"/>
    <w:pitch w:val="default"/>
    <w:sig w:usb0="E00002FF" w:usb1="6AC7FCFF" w:usb2="00000012" w:usb3="00000000" w:csb0="00020005" w:csb1="00000000"/>
  </w:font>
  <w:font w:name="Gulim">
    <w:altName w:val="Malgun Gothic"/>
    <w:panose1 w:val="020B0600000101010101"/>
    <w:charset w:val="81"/>
    <w:family w:val="roman"/>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Latha">
    <w:altName w:val="Source Code Pro Light"/>
    <w:panose1 w:val="02000400000000000000"/>
    <w:charset w:val="01"/>
    <w:family w:val="roman"/>
    <w:pitch w:val="default"/>
    <w:sig w:usb0="00000000" w:usb1="00000000" w:usb2="00000000" w:usb3="00000000" w:csb0="00000000" w:csb1="00000000"/>
  </w:font>
  <w:font w:name="Source Code Pro Light">
    <w:panose1 w:val="020B0409030403020204"/>
    <w:charset w:val="00"/>
    <w:family w:val="auto"/>
    <w:pitch w:val="default"/>
    <w:sig w:usb0="20000007" w:usb1="00000001" w:usb2="00000000" w:usb3="00000000" w:csb0="20000193" w:csb1="00000000"/>
  </w:font>
  <w:font w:name="TimesNewRoman">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4995943"/>
    </w:sdtPr>
    <w:sdtContent>
      <w:p>
        <w:pPr>
          <w:pStyle w:val="11"/>
          <w:jc w:val="right"/>
        </w:pPr>
        <w:r>
          <w:fldChar w:fldCharType="begin"/>
        </w:r>
        <w:r>
          <w:instrText xml:space="preserve"> PAGE   \* MERGEFORMAT </w:instrText>
        </w:r>
        <w:r>
          <w:fldChar w:fldCharType="separate"/>
        </w:r>
        <w:r>
          <w:t>1753</w:t>
        </w:r>
        <w:r>
          <w:fldChar w:fldCharType="end"/>
        </w:r>
      </w:p>
    </w:sdtContent>
  </w:sdt>
  <w:p>
    <w:pPr>
      <w:pStyle w:val="11"/>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rPr>
        <w:i/>
      </w:rPr>
    </w:pPr>
    <w:r>
      <w:rPr>
        <w:i/>
      </w:rPr>
      <w:pict>
        <v:rect id="_x0000_i1025" o:spt="1" style="height:1.1pt;width:87.05pt;" fillcolor="#000000" filled="t" stroked="f" coordsize="21600,21600" o:hr="t" o:hrstd="t" o:hrnoshade="t" o:hrpct="186">
          <v:path/>
          <v:fill on="t" focussize="0,0"/>
          <v:stroke on="f"/>
          <v:imagedata o:title=""/>
          <o:lock v:ext="edit"/>
          <w10:wrap type="none"/>
          <w10:anchorlock/>
        </v:rect>
      </w:pict>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upperRoman"/>
      <w:pStyle w:val="2"/>
      <w:lvlText w:val="%1."/>
      <w:legacy w:legacy="1" w:legacySpace="144" w:legacyIndent="144"/>
      <w:lvlJc w:val="left"/>
    </w:lvl>
    <w:lvl w:ilvl="1" w:tentative="0">
      <w:start w:val="1"/>
      <w:numFmt w:val="upperLetter"/>
      <w:lvlText w:val="%2."/>
      <w:legacy w:legacy="1" w:legacySpace="144" w:legacyIndent="144"/>
      <w:lvlJc w:val="left"/>
    </w:lvl>
    <w:lvl w:ilvl="2" w:tentative="0">
      <w:start w:val="1"/>
      <w:numFmt w:val="decimal"/>
      <w:lvlText w:val="%3)"/>
      <w:legacy w:legacy="1" w:legacySpace="144" w:legacyIndent="144"/>
      <w:lvlJc w:val="left"/>
    </w:lvl>
    <w:lvl w:ilvl="3" w:tentative="0">
      <w:start w:val="1"/>
      <w:numFmt w:val="lowerLetter"/>
      <w:lvlText w:val="%4)"/>
      <w:legacy w:legacy="1" w:legacySpace="0" w:legacyIndent="720"/>
      <w:lvlJc w:val="left"/>
      <w:pPr>
        <w:ind w:left="1152" w:hanging="720"/>
      </w:pPr>
    </w:lvl>
    <w:lvl w:ilvl="4" w:tentative="0">
      <w:start w:val="1"/>
      <w:numFmt w:val="decimal"/>
      <w:lvlText w:val="(%5)"/>
      <w:legacy w:legacy="1" w:legacySpace="0" w:legacyIndent="720"/>
      <w:lvlJc w:val="left"/>
      <w:pPr>
        <w:ind w:left="1872" w:hanging="720"/>
      </w:pPr>
    </w:lvl>
    <w:lvl w:ilvl="5" w:tentative="0">
      <w:start w:val="1"/>
      <w:numFmt w:val="lowerLetter"/>
      <w:lvlText w:val="(%6)"/>
      <w:legacy w:legacy="1" w:legacySpace="0" w:legacyIndent="720"/>
      <w:lvlJc w:val="left"/>
      <w:pPr>
        <w:ind w:left="2592" w:hanging="720"/>
      </w:pPr>
    </w:lvl>
    <w:lvl w:ilvl="6" w:tentative="0">
      <w:start w:val="1"/>
      <w:numFmt w:val="lowerRoman"/>
      <w:lvlText w:val="(%7)"/>
      <w:legacy w:legacy="1" w:legacySpace="0" w:legacyIndent="720"/>
      <w:lvlJc w:val="left"/>
      <w:pPr>
        <w:ind w:left="3312" w:hanging="720"/>
      </w:pPr>
    </w:lvl>
    <w:lvl w:ilvl="7" w:tentative="0">
      <w:start w:val="1"/>
      <w:numFmt w:val="lowerLetter"/>
      <w:lvlText w:val="(%8)"/>
      <w:legacy w:legacy="1" w:legacySpace="0" w:legacyIndent="720"/>
      <w:lvlJc w:val="left"/>
      <w:pPr>
        <w:ind w:left="4032" w:hanging="720"/>
      </w:pPr>
    </w:lvl>
    <w:lvl w:ilvl="8" w:tentative="0">
      <w:start w:val="1"/>
      <w:numFmt w:val="lowerRoman"/>
      <w:lvlText w:val="(%9)"/>
      <w:legacy w:legacy="1" w:legacySpace="0" w:legacyIndent="720"/>
      <w:lvlJc w:val="left"/>
      <w:pPr>
        <w:ind w:left="4752" w:hanging="720"/>
      </w:pPr>
    </w:lvl>
  </w:abstractNum>
  <w:abstractNum w:abstractNumId="1">
    <w:nsid w:val="1D16023A"/>
    <w:multiLevelType w:val="multilevel"/>
    <w:tmpl w:val="1D16023A"/>
    <w:lvl w:ilvl="0" w:tentative="0">
      <w:start w:val="1"/>
      <w:numFmt w:val="decimal"/>
      <w:lvlText w:val="%1."/>
      <w:lvlJc w:val="left"/>
      <w:pPr>
        <w:ind w:left="927" w:hanging="360"/>
      </w:pPr>
      <w:rPr>
        <w:rFonts w:ascii="Times New Roman" w:hAnsi="Times New Roman" w:cs="Times New Roman" w:eastAsiaTheme="minorHAnsi"/>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2">
    <w:nsid w:val="26FE1FCF"/>
    <w:multiLevelType w:val="multilevel"/>
    <w:tmpl w:val="26FE1FCF"/>
    <w:lvl w:ilvl="0" w:tentative="0">
      <w:start w:val="1"/>
      <w:numFmt w:val="decimal"/>
      <w:pStyle w:val="21"/>
      <w:lvlText w:val="%1 "/>
      <w:lvlJc w:val="left"/>
      <w:pPr>
        <w:tabs>
          <w:tab w:val="left" w:pos="648"/>
        </w:tabs>
        <w:ind w:firstLine="288"/>
      </w:pPr>
      <w:rPr>
        <w:rFonts w:hint="default" w:ascii="Times New Roman" w:hAnsi="Times New Roman" w:cs="Times New Roman"/>
        <w:b w:val="0"/>
        <w:bCs w:val="0"/>
        <w:i w:val="0"/>
        <w:iCs w:val="0"/>
        <w:caps w:val="0"/>
        <w:strike w:val="0"/>
        <w:dstrike w:val="0"/>
        <w:vanish w:val="0"/>
        <w:color w:val="000000"/>
        <w:sz w:val="16"/>
        <w:szCs w:val="16"/>
        <w:vertAlign w:val="superscript"/>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3">
    <w:nsid w:val="31042154"/>
    <w:multiLevelType w:val="multilevel"/>
    <w:tmpl w:val="3104215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7660336"/>
    <w:multiLevelType w:val="multilevel"/>
    <w:tmpl w:val="37660336"/>
    <w:lvl w:ilvl="0" w:tentative="0">
      <w:start w:val="1"/>
      <w:numFmt w:val="bullet"/>
      <w:pStyle w:val="18"/>
      <w:lvlText w:val=""/>
      <w:lvlJc w:val="left"/>
      <w:pPr>
        <w:tabs>
          <w:tab w:val="left" w:pos="648"/>
        </w:tabs>
        <w:ind w:left="648"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4189603E"/>
    <w:multiLevelType w:val="multilevel"/>
    <w:tmpl w:val="4189603E"/>
    <w:lvl w:ilvl="0" w:tentative="0">
      <w:start w:val="1"/>
      <w:numFmt w:val="upperRoman"/>
      <w:lvlText w:val="%1."/>
      <w:lvlJc w:val="center"/>
      <w:pPr>
        <w:tabs>
          <w:tab w:val="left" w:pos="576"/>
        </w:tabs>
        <w:ind w:firstLine="216"/>
      </w:pPr>
      <w:rPr>
        <w:rFonts w:hint="default" w:ascii="Times New Roman" w:hAnsi="Times New Roman" w:cs="Times New Roman"/>
        <w:caps w:val="0"/>
        <w:strike w:val="0"/>
        <w:dstrike w:val="0"/>
        <w:vanish w:val="0"/>
        <w:color w:val="auto"/>
        <w:sz w:val="24"/>
        <w:szCs w:val="20"/>
        <w:vertAlign w:val="baseline"/>
      </w:rPr>
    </w:lvl>
    <w:lvl w:ilvl="1" w:tentative="0">
      <w:start w:val="1"/>
      <w:numFmt w:val="upperLetter"/>
      <w:pStyle w:val="3"/>
      <w:lvlText w:val="%2."/>
      <w:lvlJc w:val="left"/>
      <w:pPr>
        <w:tabs>
          <w:tab w:val="left" w:pos="360"/>
        </w:tabs>
        <w:ind w:left="288" w:hanging="288"/>
      </w:pPr>
      <w:rPr>
        <w:rFonts w:hint="default" w:ascii="Times New Roman" w:hAnsi="Times New Roman" w:cs="Times New Roman"/>
        <w:b w:val="0"/>
        <w:bCs w:val="0"/>
        <w:i/>
        <w:iCs/>
        <w:caps w:val="0"/>
        <w:strike w:val="0"/>
        <w:dstrike w:val="0"/>
        <w:vanish w:val="0"/>
        <w:color w:val="auto"/>
        <w:sz w:val="20"/>
        <w:szCs w:val="20"/>
        <w:vertAlign w:val="baseline"/>
      </w:rPr>
    </w:lvl>
    <w:lvl w:ilvl="2" w:tentative="0">
      <w:start w:val="1"/>
      <w:numFmt w:val="decimal"/>
      <w:pStyle w:val="4"/>
      <w:lvlText w:val="%3)"/>
      <w:lvlJc w:val="left"/>
      <w:pPr>
        <w:tabs>
          <w:tab w:val="left" w:pos="540"/>
        </w:tabs>
        <w:ind w:firstLine="180"/>
      </w:pPr>
      <w:rPr>
        <w:rFonts w:hint="default" w:ascii="Times New Roman" w:hAnsi="Times New Roman" w:cs="Times New Roman"/>
        <w:b w:val="0"/>
        <w:bCs w:val="0"/>
        <w:i/>
        <w:iCs/>
        <w:caps w:val="0"/>
        <w:strike w:val="0"/>
        <w:dstrike w:val="0"/>
        <w:vanish w:val="0"/>
        <w:color w:val="auto"/>
        <w:sz w:val="20"/>
        <w:szCs w:val="20"/>
        <w:vertAlign w:val="baseline"/>
      </w:rPr>
    </w:lvl>
    <w:lvl w:ilvl="3" w:tentative="0">
      <w:start w:val="1"/>
      <w:numFmt w:val="lowerLetter"/>
      <w:pStyle w:val="5"/>
      <w:lvlText w:val="%4)"/>
      <w:lvlJc w:val="left"/>
      <w:pPr>
        <w:tabs>
          <w:tab w:val="left" w:pos="720"/>
        </w:tabs>
        <w:ind w:firstLine="360"/>
      </w:pPr>
      <w:rPr>
        <w:rFonts w:hint="default" w:ascii="Times New Roman" w:hAnsi="Times New Roman" w:cs="Times New Roman"/>
        <w:b w:val="0"/>
        <w:bCs w:val="0"/>
        <w:i/>
        <w:iCs/>
        <w:sz w:val="20"/>
        <w:szCs w:val="20"/>
      </w:rPr>
    </w:lvl>
    <w:lvl w:ilvl="4" w:tentative="0">
      <w:start w:val="1"/>
      <w:numFmt w:val="none"/>
      <w:lvlRestart w:val="0"/>
      <w:lvlText w:val=""/>
      <w:lvlJc w:val="left"/>
      <w:pPr>
        <w:tabs>
          <w:tab w:val="left" w:pos="3240"/>
        </w:tabs>
        <w:ind w:left="2880"/>
      </w:pPr>
      <w:rPr>
        <w:rFonts w:hint="default" w:cs="Times New Roman"/>
      </w:rPr>
    </w:lvl>
    <w:lvl w:ilvl="5" w:tentative="0">
      <w:start w:val="1"/>
      <w:numFmt w:val="lowerLetter"/>
      <w:lvlText w:val="(%6)"/>
      <w:lvlJc w:val="left"/>
      <w:pPr>
        <w:tabs>
          <w:tab w:val="left" w:pos="3960"/>
        </w:tabs>
        <w:ind w:left="3600"/>
      </w:pPr>
      <w:rPr>
        <w:rFonts w:hint="default" w:cs="Times New Roman"/>
      </w:rPr>
    </w:lvl>
    <w:lvl w:ilvl="6" w:tentative="0">
      <w:start w:val="1"/>
      <w:numFmt w:val="lowerRoman"/>
      <w:lvlText w:val="(%7)"/>
      <w:lvlJc w:val="left"/>
      <w:pPr>
        <w:tabs>
          <w:tab w:val="left" w:pos="4680"/>
        </w:tabs>
        <w:ind w:left="4320"/>
      </w:pPr>
      <w:rPr>
        <w:rFonts w:hint="default" w:cs="Times New Roman"/>
      </w:rPr>
    </w:lvl>
    <w:lvl w:ilvl="7" w:tentative="0">
      <w:start w:val="1"/>
      <w:numFmt w:val="lowerLetter"/>
      <w:lvlText w:val="(%8)"/>
      <w:lvlJc w:val="left"/>
      <w:pPr>
        <w:tabs>
          <w:tab w:val="left" w:pos="5400"/>
        </w:tabs>
        <w:ind w:left="5040"/>
      </w:pPr>
      <w:rPr>
        <w:rFonts w:hint="default" w:cs="Times New Roman"/>
      </w:rPr>
    </w:lvl>
    <w:lvl w:ilvl="8" w:tentative="0">
      <w:start w:val="1"/>
      <w:numFmt w:val="lowerRoman"/>
      <w:lvlText w:val="(%9)"/>
      <w:lvlJc w:val="left"/>
      <w:pPr>
        <w:tabs>
          <w:tab w:val="left" w:pos="6120"/>
        </w:tabs>
        <w:ind w:left="5760"/>
      </w:pPr>
      <w:rPr>
        <w:rFonts w:hint="default" w:cs="Times New Roman"/>
      </w:rPr>
    </w:lvl>
  </w:abstractNum>
  <w:abstractNum w:abstractNumId="6">
    <w:nsid w:val="41900341"/>
    <w:multiLevelType w:val="multilevel"/>
    <w:tmpl w:val="41900341"/>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7">
    <w:nsid w:val="52CA544A"/>
    <w:multiLevelType w:val="singleLevel"/>
    <w:tmpl w:val="52CA544A"/>
    <w:lvl w:ilvl="0" w:tentative="0">
      <w:start w:val="1"/>
      <w:numFmt w:val="decimal"/>
      <w:pStyle w:val="25"/>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8">
    <w:nsid w:val="6C402C58"/>
    <w:multiLevelType w:val="multilevel"/>
    <w:tmpl w:val="6C402C58"/>
    <w:lvl w:ilvl="0" w:tentative="0">
      <w:start w:val="1"/>
      <w:numFmt w:val="decimal"/>
      <w:pStyle w:val="20"/>
      <w:lvlText w:val="Figure %1. "/>
      <w:lvlJc w:val="left"/>
      <w:pPr>
        <w:tabs>
          <w:tab w:val="left" w:pos="720"/>
        </w:tabs>
      </w:pPr>
      <w:rPr>
        <w:rFonts w:hint="default" w:ascii="Times New Roman" w:hAnsi="Times New Roman" w:cs="Times New Roman"/>
        <w:b w:val="0"/>
        <w:bCs w:val="0"/>
        <w:i w:val="0"/>
        <w:iCs w:val="0"/>
        <w:color w:val="auto"/>
        <w:sz w:val="16"/>
        <w:szCs w:val="16"/>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9">
    <w:nsid w:val="6CD32DA8"/>
    <w:multiLevelType w:val="singleLevel"/>
    <w:tmpl w:val="6CD32DA8"/>
    <w:lvl w:ilvl="0" w:tentative="0">
      <w:start w:val="1"/>
      <w:numFmt w:val="upperRoman"/>
      <w:pStyle w:val="31"/>
      <w:lvlText w:val="TABLE %1. "/>
      <w:lvlJc w:val="left"/>
      <w:pPr>
        <w:tabs>
          <w:tab w:val="left" w:pos="1080"/>
        </w:tabs>
      </w:pPr>
      <w:rPr>
        <w:rFonts w:hint="default" w:ascii="Times New Roman" w:hAnsi="Times New Roman" w:cs="Times New Roman"/>
        <w:b w:val="0"/>
        <w:bCs w:val="0"/>
        <w:i w:val="0"/>
        <w:iCs w:val="0"/>
        <w:sz w:val="16"/>
        <w:szCs w:val="16"/>
      </w:rPr>
    </w:lvl>
  </w:abstractNum>
  <w:abstractNum w:abstractNumId="10">
    <w:nsid w:val="7706733A"/>
    <w:multiLevelType w:val="multilevel"/>
    <w:tmpl w:val="7706733A"/>
    <w:lvl w:ilvl="0" w:tentative="0">
      <w:start w:val="1"/>
      <w:numFmt w:val="decimal"/>
      <w:pStyle w:val="40"/>
      <w:lvlText w:val="%1."/>
      <w:lvlJc w:val="left"/>
      <w:pPr>
        <w:tabs>
          <w:tab w:val="left" w:pos="360"/>
        </w:tabs>
        <w:ind w:left="360" w:hanging="360"/>
      </w:pPr>
      <w:rPr>
        <w:rFonts w:hint="default" w:ascii="Times New Roman" w:hAnsi="Times New Roman"/>
        <w:b/>
        <w:i w:val="0"/>
        <w:sz w:val="28"/>
      </w:rPr>
    </w:lvl>
    <w:lvl w:ilvl="1" w:tentative="0">
      <w:start w:val="1"/>
      <w:numFmt w:val="decimal"/>
      <w:pStyle w:val="41"/>
      <w:lvlText w:val="%1.%2."/>
      <w:lvlJc w:val="left"/>
      <w:pPr>
        <w:tabs>
          <w:tab w:val="left" w:pos="747"/>
        </w:tabs>
        <w:ind w:left="747" w:hanging="605"/>
      </w:pPr>
      <w:rPr>
        <w:rFonts w:hint="default" w:ascii="Times New Roman" w:hAnsi="Times New Roman"/>
        <w:b/>
        <w:i w:val="0"/>
        <w:sz w:val="28"/>
      </w:rPr>
    </w:lvl>
    <w:lvl w:ilvl="2" w:tentative="0">
      <w:start w:val="1"/>
      <w:numFmt w:val="decimal"/>
      <w:lvlText w:val="%1.%2.%3."/>
      <w:lvlJc w:val="left"/>
      <w:pPr>
        <w:tabs>
          <w:tab w:val="left" w:pos="1224"/>
        </w:tabs>
        <w:ind w:left="1224" w:hanging="504"/>
      </w:pPr>
    </w:lvl>
    <w:lvl w:ilvl="3" w:tentative="0">
      <w:start w:val="1"/>
      <w:numFmt w:val="decimal"/>
      <w:lvlText w:val="%1.%2.%3.%4."/>
      <w:lvlJc w:val="left"/>
      <w:pPr>
        <w:tabs>
          <w:tab w:val="left" w:pos="1800"/>
        </w:tabs>
        <w:ind w:left="1728" w:hanging="648"/>
      </w:pPr>
    </w:lvl>
    <w:lvl w:ilvl="4" w:tentative="0">
      <w:start w:val="1"/>
      <w:numFmt w:val="decimal"/>
      <w:lvlText w:val="%1.%2.%3.%4.%5."/>
      <w:lvlJc w:val="left"/>
      <w:pPr>
        <w:tabs>
          <w:tab w:val="left" w:pos="2520"/>
        </w:tabs>
        <w:ind w:left="2232" w:hanging="792"/>
      </w:pPr>
    </w:lvl>
    <w:lvl w:ilvl="5" w:tentative="0">
      <w:start w:val="1"/>
      <w:numFmt w:val="decimal"/>
      <w:lvlText w:val="%1.%2.%3.%4.%5.%6."/>
      <w:lvlJc w:val="left"/>
      <w:pPr>
        <w:tabs>
          <w:tab w:val="left" w:pos="288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3960"/>
        </w:tabs>
        <w:ind w:left="3744" w:hanging="1224"/>
      </w:pPr>
    </w:lvl>
    <w:lvl w:ilvl="8" w:tentative="0">
      <w:start w:val="1"/>
      <w:numFmt w:val="decimal"/>
      <w:lvlText w:val="%1.%2.%3.%4.%5.%6.%7.%8.%9."/>
      <w:lvlJc w:val="left"/>
      <w:pPr>
        <w:tabs>
          <w:tab w:val="left" w:pos="4680"/>
        </w:tabs>
        <w:ind w:left="4320" w:hanging="1440"/>
      </w:pPr>
    </w:lvl>
  </w:abstractNum>
  <w:num w:numId="1">
    <w:abstractNumId w:val="0"/>
  </w:num>
  <w:num w:numId="2">
    <w:abstractNumId w:val="5"/>
  </w:num>
  <w:num w:numId="3">
    <w:abstractNumId w:val="4"/>
  </w:num>
  <w:num w:numId="4">
    <w:abstractNumId w:val="8"/>
  </w:num>
  <w:num w:numId="5">
    <w:abstractNumId w:val="2"/>
  </w:num>
  <w:num w:numId="6">
    <w:abstractNumId w:val="7"/>
  </w:num>
  <w:num w:numId="7">
    <w:abstractNumId w:val="9"/>
  </w:num>
  <w:num w:numId="8">
    <w:abstractNumId w:val="10"/>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evenAndOddHeaders w:val="1"/>
  <w:drawingGridHorizontalSpacing w:val="10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02CEB"/>
    <w:rsid w:val="000167D9"/>
    <w:rsid w:val="00035FFF"/>
    <w:rsid w:val="00041945"/>
    <w:rsid w:val="000433D5"/>
    <w:rsid w:val="000501A9"/>
    <w:rsid w:val="000508D1"/>
    <w:rsid w:val="00050C83"/>
    <w:rsid w:val="00061537"/>
    <w:rsid w:val="000645B8"/>
    <w:rsid w:val="000843CB"/>
    <w:rsid w:val="00090C61"/>
    <w:rsid w:val="000A0117"/>
    <w:rsid w:val="000C7311"/>
    <w:rsid w:val="000D45AB"/>
    <w:rsid w:val="000E0C06"/>
    <w:rsid w:val="000E44BA"/>
    <w:rsid w:val="00102C34"/>
    <w:rsid w:val="001651A2"/>
    <w:rsid w:val="00174169"/>
    <w:rsid w:val="001B4758"/>
    <w:rsid w:val="001E767F"/>
    <w:rsid w:val="002076CF"/>
    <w:rsid w:val="00214AD9"/>
    <w:rsid w:val="002157F0"/>
    <w:rsid w:val="00220F91"/>
    <w:rsid w:val="00243B8C"/>
    <w:rsid w:val="00284C35"/>
    <w:rsid w:val="002B40A0"/>
    <w:rsid w:val="002B57BE"/>
    <w:rsid w:val="002D42F8"/>
    <w:rsid w:val="002E137E"/>
    <w:rsid w:val="0031232A"/>
    <w:rsid w:val="003224CB"/>
    <w:rsid w:val="003345A3"/>
    <w:rsid w:val="0034085D"/>
    <w:rsid w:val="0034184C"/>
    <w:rsid w:val="003469AB"/>
    <w:rsid w:val="0036291B"/>
    <w:rsid w:val="003800BD"/>
    <w:rsid w:val="00380B19"/>
    <w:rsid w:val="00391FB8"/>
    <w:rsid w:val="003A0B29"/>
    <w:rsid w:val="003A322C"/>
    <w:rsid w:val="003B2DE6"/>
    <w:rsid w:val="003C2603"/>
    <w:rsid w:val="003C7940"/>
    <w:rsid w:val="003D5E0A"/>
    <w:rsid w:val="003E5CFC"/>
    <w:rsid w:val="003F2BC4"/>
    <w:rsid w:val="00477E47"/>
    <w:rsid w:val="0049616F"/>
    <w:rsid w:val="004A6716"/>
    <w:rsid w:val="004C36E3"/>
    <w:rsid w:val="004C4902"/>
    <w:rsid w:val="004D2D49"/>
    <w:rsid w:val="004E1707"/>
    <w:rsid w:val="005159B9"/>
    <w:rsid w:val="0058263A"/>
    <w:rsid w:val="005956C3"/>
    <w:rsid w:val="005A0A6F"/>
    <w:rsid w:val="005C009B"/>
    <w:rsid w:val="006129BD"/>
    <w:rsid w:val="00644D29"/>
    <w:rsid w:val="0066261A"/>
    <w:rsid w:val="00673B9D"/>
    <w:rsid w:val="006874FE"/>
    <w:rsid w:val="0068781C"/>
    <w:rsid w:val="00690D0D"/>
    <w:rsid w:val="00694B3C"/>
    <w:rsid w:val="006D7216"/>
    <w:rsid w:val="006E19C4"/>
    <w:rsid w:val="006E777E"/>
    <w:rsid w:val="006F5BEA"/>
    <w:rsid w:val="00706172"/>
    <w:rsid w:val="00707ED8"/>
    <w:rsid w:val="00726E82"/>
    <w:rsid w:val="00737ABE"/>
    <w:rsid w:val="00777A82"/>
    <w:rsid w:val="00780FAE"/>
    <w:rsid w:val="00785855"/>
    <w:rsid w:val="007E2A26"/>
    <w:rsid w:val="00817C49"/>
    <w:rsid w:val="008409F4"/>
    <w:rsid w:val="00855DCF"/>
    <w:rsid w:val="008654BC"/>
    <w:rsid w:val="00876DFA"/>
    <w:rsid w:val="008879F4"/>
    <w:rsid w:val="008F60DA"/>
    <w:rsid w:val="00900D68"/>
    <w:rsid w:val="00905126"/>
    <w:rsid w:val="00923B44"/>
    <w:rsid w:val="00926F89"/>
    <w:rsid w:val="0093792D"/>
    <w:rsid w:val="00937BBB"/>
    <w:rsid w:val="00942CFE"/>
    <w:rsid w:val="00966A37"/>
    <w:rsid w:val="0097707D"/>
    <w:rsid w:val="009875D3"/>
    <w:rsid w:val="009A3B00"/>
    <w:rsid w:val="00A1073B"/>
    <w:rsid w:val="00A155C7"/>
    <w:rsid w:val="00A25FBC"/>
    <w:rsid w:val="00A3706A"/>
    <w:rsid w:val="00A42E32"/>
    <w:rsid w:val="00A45AEF"/>
    <w:rsid w:val="00A51F2F"/>
    <w:rsid w:val="00A55EFA"/>
    <w:rsid w:val="00A77A2B"/>
    <w:rsid w:val="00A961FB"/>
    <w:rsid w:val="00AA65B9"/>
    <w:rsid w:val="00AC5EED"/>
    <w:rsid w:val="00AE3306"/>
    <w:rsid w:val="00AF0C47"/>
    <w:rsid w:val="00AF2238"/>
    <w:rsid w:val="00AF3CDD"/>
    <w:rsid w:val="00B40A3F"/>
    <w:rsid w:val="00B45675"/>
    <w:rsid w:val="00B471D9"/>
    <w:rsid w:val="00B56B8C"/>
    <w:rsid w:val="00B57A1C"/>
    <w:rsid w:val="00B67BC8"/>
    <w:rsid w:val="00B70C94"/>
    <w:rsid w:val="00B71412"/>
    <w:rsid w:val="00B93E37"/>
    <w:rsid w:val="00B96DFF"/>
    <w:rsid w:val="00BA6971"/>
    <w:rsid w:val="00BA7ADB"/>
    <w:rsid w:val="00BB0004"/>
    <w:rsid w:val="00BC4048"/>
    <w:rsid w:val="00BD4B64"/>
    <w:rsid w:val="00BE2E2D"/>
    <w:rsid w:val="00BF3946"/>
    <w:rsid w:val="00C4406B"/>
    <w:rsid w:val="00C72328"/>
    <w:rsid w:val="00C77077"/>
    <w:rsid w:val="00CC3D2B"/>
    <w:rsid w:val="00CD0005"/>
    <w:rsid w:val="00CD2D53"/>
    <w:rsid w:val="00CE0846"/>
    <w:rsid w:val="00CE3D84"/>
    <w:rsid w:val="00CF7191"/>
    <w:rsid w:val="00D14381"/>
    <w:rsid w:val="00D31EA0"/>
    <w:rsid w:val="00D34661"/>
    <w:rsid w:val="00D530E5"/>
    <w:rsid w:val="00D55A94"/>
    <w:rsid w:val="00D73C35"/>
    <w:rsid w:val="00D7405C"/>
    <w:rsid w:val="00DA65EA"/>
    <w:rsid w:val="00DB2B27"/>
    <w:rsid w:val="00DB66F6"/>
    <w:rsid w:val="00DC2062"/>
    <w:rsid w:val="00DD7AF9"/>
    <w:rsid w:val="00DF20DD"/>
    <w:rsid w:val="00DF72CC"/>
    <w:rsid w:val="00E027CE"/>
    <w:rsid w:val="00E02BE6"/>
    <w:rsid w:val="00E127EB"/>
    <w:rsid w:val="00E13117"/>
    <w:rsid w:val="00E15EE8"/>
    <w:rsid w:val="00E2017E"/>
    <w:rsid w:val="00E357ED"/>
    <w:rsid w:val="00E53921"/>
    <w:rsid w:val="00E6179B"/>
    <w:rsid w:val="00E80C2F"/>
    <w:rsid w:val="00E96B94"/>
    <w:rsid w:val="00EA0E4B"/>
    <w:rsid w:val="00EA4546"/>
    <w:rsid w:val="00EB433C"/>
    <w:rsid w:val="00EB5A02"/>
    <w:rsid w:val="00EB7516"/>
    <w:rsid w:val="00EC6CCE"/>
    <w:rsid w:val="00ED13D6"/>
    <w:rsid w:val="00EE113A"/>
    <w:rsid w:val="00F12A09"/>
    <w:rsid w:val="00F40013"/>
    <w:rsid w:val="00F44E84"/>
    <w:rsid w:val="00F45D54"/>
    <w:rsid w:val="00FA2ED3"/>
    <w:rsid w:val="00FB3E7D"/>
    <w:rsid w:val="00FE197A"/>
    <w:rsid w:val="00FE2A1F"/>
    <w:rsid w:val="00FF08D8"/>
    <w:rsid w:val="08AA10C6"/>
    <w:rsid w:val="08D607ED"/>
    <w:rsid w:val="0AC45056"/>
    <w:rsid w:val="14974A62"/>
    <w:rsid w:val="2E446B44"/>
    <w:rsid w:val="34BE7A54"/>
    <w:rsid w:val="358939B8"/>
    <w:rsid w:val="39351578"/>
    <w:rsid w:val="4CAC31BB"/>
    <w:rsid w:val="4D20565A"/>
    <w:rsid w:val="519F698B"/>
    <w:rsid w:val="5A0D431D"/>
    <w:rsid w:val="5A2000BD"/>
    <w:rsid w:val="5FB545A3"/>
    <w:rsid w:val="613F0F06"/>
    <w:rsid w:val="646613E7"/>
    <w:rsid w:val="703353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center"/>
    </w:pPr>
    <w:rPr>
      <w:rFonts w:ascii="Times New Roman" w:hAnsi="Times New Roman" w:eastAsia="SimSun" w:cs="Times New Roman"/>
      <w:lang w:val="en-US" w:eastAsia="en-US" w:bidi="ar-SA"/>
    </w:rPr>
  </w:style>
  <w:style w:type="paragraph" w:styleId="2">
    <w:name w:val="heading 1"/>
    <w:basedOn w:val="1"/>
    <w:next w:val="1"/>
    <w:qFormat/>
    <w:uiPriority w:val="99"/>
    <w:pPr>
      <w:keepNext/>
      <w:keepLines/>
      <w:numPr>
        <w:ilvl w:val="0"/>
        <w:numId w:val="1"/>
      </w:numPr>
      <w:tabs>
        <w:tab w:val="left" w:pos="216"/>
      </w:tabs>
      <w:spacing w:before="160" w:after="80"/>
      <w:outlineLvl w:val="0"/>
    </w:pPr>
    <w:rPr>
      <w:smallCaps/>
    </w:rPr>
  </w:style>
  <w:style w:type="paragraph" w:styleId="3">
    <w:name w:val="heading 2"/>
    <w:basedOn w:val="1"/>
    <w:next w:val="1"/>
    <w:qFormat/>
    <w:uiPriority w:val="0"/>
    <w:pPr>
      <w:keepNext/>
      <w:keepLines/>
      <w:numPr>
        <w:ilvl w:val="1"/>
        <w:numId w:val="2"/>
      </w:numPr>
      <w:spacing w:before="120" w:after="60"/>
      <w:jc w:val="left"/>
      <w:outlineLvl w:val="1"/>
    </w:pPr>
    <w:rPr>
      <w:i/>
      <w:iCs/>
    </w:rPr>
  </w:style>
  <w:style w:type="paragraph" w:styleId="4">
    <w:name w:val="heading 3"/>
    <w:basedOn w:val="1"/>
    <w:next w:val="1"/>
    <w:qFormat/>
    <w:uiPriority w:val="0"/>
    <w:pPr>
      <w:numPr>
        <w:ilvl w:val="2"/>
        <w:numId w:val="2"/>
      </w:numPr>
      <w:spacing w:line="240" w:lineRule="exact"/>
      <w:jc w:val="both"/>
      <w:outlineLvl w:val="2"/>
    </w:pPr>
    <w:rPr>
      <w:i/>
      <w:iCs/>
    </w:rPr>
  </w:style>
  <w:style w:type="paragraph" w:styleId="5">
    <w:name w:val="heading 4"/>
    <w:basedOn w:val="1"/>
    <w:next w:val="1"/>
    <w:qFormat/>
    <w:uiPriority w:val="0"/>
    <w:pPr>
      <w:numPr>
        <w:ilvl w:val="3"/>
        <w:numId w:val="2"/>
      </w:numPr>
      <w:spacing w:before="40" w:after="40"/>
      <w:jc w:val="both"/>
      <w:outlineLvl w:val="3"/>
    </w:pPr>
    <w:rPr>
      <w:i/>
      <w:iCs/>
    </w:rPr>
  </w:style>
  <w:style w:type="paragraph" w:styleId="6">
    <w:name w:val="heading 5"/>
    <w:basedOn w:val="1"/>
    <w:next w:val="1"/>
    <w:qFormat/>
    <w:uiPriority w:val="0"/>
    <w:pPr>
      <w:tabs>
        <w:tab w:val="left" w:pos="360"/>
      </w:tabs>
      <w:spacing w:before="160" w:after="80"/>
      <w:outlineLvl w:val="4"/>
    </w:pPr>
    <w:rPr>
      <w:smallCaps/>
    </w:rPr>
  </w:style>
  <w:style w:type="character" w:default="1" w:styleId="7">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9">
    <w:name w:val="Balloon Text"/>
    <w:basedOn w:val="1"/>
    <w:link w:val="37"/>
    <w:qFormat/>
    <w:uiPriority w:val="0"/>
    <w:rPr>
      <w:rFonts w:ascii="Tahoma" w:hAnsi="Tahoma" w:cs="Tahoma"/>
      <w:sz w:val="16"/>
      <w:szCs w:val="16"/>
    </w:rPr>
  </w:style>
  <w:style w:type="paragraph" w:styleId="10">
    <w:name w:val="Body Text"/>
    <w:basedOn w:val="1"/>
    <w:link w:val="38"/>
    <w:qFormat/>
    <w:uiPriority w:val="0"/>
    <w:pPr>
      <w:spacing w:after="120" w:line="228" w:lineRule="auto"/>
      <w:ind w:firstLine="288"/>
      <w:jc w:val="both"/>
    </w:pPr>
    <w:rPr>
      <w:spacing w:val="-1"/>
    </w:rPr>
  </w:style>
  <w:style w:type="paragraph" w:styleId="11">
    <w:name w:val="footer"/>
    <w:basedOn w:val="1"/>
    <w:link w:val="36"/>
    <w:qFormat/>
    <w:uiPriority w:val="99"/>
    <w:pPr>
      <w:tabs>
        <w:tab w:val="center" w:pos="4680"/>
        <w:tab w:val="right" w:pos="9360"/>
      </w:tabs>
    </w:pPr>
  </w:style>
  <w:style w:type="paragraph" w:styleId="12">
    <w:name w:val="header"/>
    <w:basedOn w:val="1"/>
    <w:link w:val="35"/>
    <w:qFormat/>
    <w:uiPriority w:val="0"/>
    <w:pPr>
      <w:tabs>
        <w:tab w:val="center" w:pos="4680"/>
        <w:tab w:val="right" w:pos="9360"/>
      </w:tabs>
    </w:pPr>
  </w:style>
  <w:style w:type="character" w:styleId="13">
    <w:name w:val="Hyperlink"/>
    <w:basedOn w:val="7"/>
    <w:unhideWhenUsed/>
    <w:qFormat/>
    <w:uiPriority w:val="0"/>
    <w:rPr>
      <w:color w:val="0000FF" w:themeColor="hyperlink"/>
      <w:u w:val="single"/>
      <w14:textFill>
        <w14:solidFill>
          <w14:schemeClr w14:val="hlink"/>
        </w14:solidFill>
      </w14:textFill>
    </w:rPr>
  </w:style>
  <w:style w:type="table" w:styleId="14">
    <w:name w:val="Table Grid"/>
    <w:basedOn w:val="8"/>
    <w:qFormat/>
    <w:uiPriority w:val="59"/>
    <w:rPr>
      <w:rFonts w:asciiTheme="minorHAnsi" w:hAnsiTheme="minorHAnsi" w:eastAsiaTheme="minorHAnsi" w:cstheme="minorBidi"/>
      <w:sz w:val="22"/>
      <w:szCs w:val="22"/>
      <w:lang w:val="id-ID"/>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5">
    <w:name w:val="Abstract"/>
    <w:link w:val="33"/>
    <w:uiPriority w:val="0"/>
    <w:pPr>
      <w:spacing w:after="200"/>
      <w:jc w:val="both"/>
    </w:pPr>
    <w:rPr>
      <w:rFonts w:ascii="Times New Roman" w:hAnsi="Times New Roman" w:eastAsia="SimSun" w:cs="Times New Roman"/>
      <w:b/>
      <w:bCs/>
      <w:sz w:val="18"/>
      <w:szCs w:val="18"/>
      <w:lang w:val="en-US" w:eastAsia="en-US" w:bidi="ar-SA"/>
    </w:rPr>
  </w:style>
  <w:style w:type="paragraph" w:customStyle="1" w:styleId="16">
    <w:name w:val="Affiliation"/>
    <w:qFormat/>
    <w:uiPriority w:val="0"/>
    <w:pPr>
      <w:jc w:val="center"/>
    </w:pPr>
    <w:rPr>
      <w:rFonts w:ascii="Times New Roman" w:hAnsi="Times New Roman" w:eastAsia="SimSun" w:cs="Times New Roman"/>
      <w:lang w:val="en-US" w:eastAsia="en-US" w:bidi="ar-SA"/>
    </w:rPr>
  </w:style>
  <w:style w:type="paragraph" w:customStyle="1" w:styleId="17">
    <w:name w:val="Author"/>
    <w:qFormat/>
    <w:uiPriority w:val="0"/>
    <w:pPr>
      <w:spacing w:before="360" w:after="40"/>
      <w:jc w:val="center"/>
    </w:pPr>
    <w:rPr>
      <w:rFonts w:ascii="Times New Roman" w:hAnsi="Times New Roman" w:eastAsia="SimSun" w:cs="Times New Roman"/>
      <w:sz w:val="22"/>
      <w:szCs w:val="22"/>
      <w:lang w:val="en-US" w:eastAsia="en-US" w:bidi="ar-SA"/>
    </w:rPr>
  </w:style>
  <w:style w:type="paragraph" w:customStyle="1" w:styleId="18">
    <w:name w:val="bullet list"/>
    <w:basedOn w:val="10"/>
    <w:qFormat/>
    <w:uiPriority w:val="0"/>
    <w:pPr>
      <w:numPr>
        <w:ilvl w:val="0"/>
        <w:numId w:val="3"/>
      </w:numPr>
    </w:pPr>
  </w:style>
  <w:style w:type="paragraph" w:customStyle="1" w:styleId="19">
    <w:name w:val="equation"/>
    <w:basedOn w:val="1"/>
    <w:qFormat/>
    <w:uiPriority w:val="0"/>
    <w:pPr>
      <w:tabs>
        <w:tab w:val="center" w:pos="2520"/>
        <w:tab w:val="right" w:pos="5040"/>
      </w:tabs>
      <w:spacing w:before="240" w:after="240" w:line="216" w:lineRule="auto"/>
    </w:pPr>
    <w:rPr>
      <w:rFonts w:ascii="Symbol" w:hAnsi="Symbol" w:cs="Symbol"/>
    </w:rPr>
  </w:style>
  <w:style w:type="paragraph" w:customStyle="1" w:styleId="20">
    <w:name w:val="figure caption"/>
    <w:qFormat/>
    <w:uiPriority w:val="0"/>
    <w:pPr>
      <w:numPr>
        <w:ilvl w:val="0"/>
        <w:numId w:val="4"/>
      </w:numPr>
      <w:spacing w:before="80" w:after="200"/>
      <w:jc w:val="center"/>
    </w:pPr>
    <w:rPr>
      <w:rFonts w:ascii="Times New Roman" w:hAnsi="Times New Roman" w:eastAsia="SimSun" w:cs="Times New Roman"/>
      <w:sz w:val="16"/>
      <w:szCs w:val="16"/>
      <w:lang w:val="en-US" w:eastAsia="en-US" w:bidi="ar-SA"/>
    </w:rPr>
  </w:style>
  <w:style w:type="paragraph" w:customStyle="1" w:styleId="21">
    <w:name w:val="footnote"/>
    <w:qFormat/>
    <w:uiPriority w:val="0"/>
    <w:pPr>
      <w:framePr w:hSpace="187" w:vSpace="187" w:wrap="notBeside" w:vAnchor="text" w:hAnchor="page" w:x="6121" w:y="577"/>
      <w:numPr>
        <w:ilvl w:val="0"/>
        <w:numId w:val="5"/>
      </w:numPr>
      <w:spacing w:after="40"/>
    </w:pPr>
    <w:rPr>
      <w:rFonts w:ascii="Times New Roman" w:hAnsi="Times New Roman" w:eastAsia="SimSun" w:cs="Times New Roman"/>
      <w:sz w:val="16"/>
      <w:szCs w:val="16"/>
      <w:lang w:val="en-US" w:eastAsia="en-US" w:bidi="ar-SA"/>
    </w:rPr>
  </w:style>
  <w:style w:type="paragraph" w:customStyle="1" w:styleId="22">
    <w:name w:val="key words"/>
    <w:uiPriority w:val="0"/>
    <w:pPr>
      <w:spacing w:after="120"/>
      <w:ind w:firstLine="288"/>
      <w:jc w:val="both"/>
    </w:pPr>
    <w:rPr>
      <w:rFonts w:ascii="Times New Roman" w:hAnsi="Times New Roman" w:eastAsia="SimSun" w:cs="Times New Roman"/>
      <w:b/>
      <w:bCs/>
      <w:i/>
      <w:iCs/>
      <w:sz w:val="18"/>
      <w:szCs w:val="18"/>
      <w:lang w:val="en-US" w:eastAsia="en-US" w:bidi="ar-SA"/>
    </w:rPr>
  </w:style>
  <w:style w:type="paragraph" w:customStyle="1" w:styleId="23">
    <w:name w:val="paper subtitle"/>
    <w:uiPriority w:val="0"/>
    <w:pPr>
      <w:spacing w:after="120"/>
      <w:jc w:val="center"/>
    </w:pPr>
    <w:rPr>
      <w:rFonts w:ascii="Times New Roman" w:hAnsi="Times New Roman" w:eastAsia="MS Mincho" w:cs="Times New Roman"/>
      <w:sz w:val="28"/>
      <w:szCs w:val="28"/>
      <w:lang w:val="en-US" w:eastAsia="en-US" w:bidi="ar-SA"/>
    </w:rPr>
  </w:style>
  <w:style w:type="paragraph" w:customStyle="1" w:styleId="24">
    <w:name w:val="paper title"/>
    <w:uiPriority w:val="0"/>
    <w:pPr>
      <w:spacing w:after="120"/>
      <w:jc w:val="center"/>
    </w:pPr>
    <w:rPr>
      <w:rFonts w:ascii="Times New Roman" w:hAnsi="Times New Roman" w:eastAsia="MS Mincho" w:cs="Times New Roman"/>
      <w:sz w:val="48"/>
      <w:szCs w:val="48"/>
      <w:lang w:val="en-US" w:eastAsia="en-US" w:bidi="ar-SA"/>
    </w:rPr>
  </w:style>
  <w:style w:type="paragraph" w:customStyle="1" w:styleId="25">
    <w:name w:val="references"/>
    <w:uiPriority w:val="0"/>
    <w:pPr>
      <w:numPr>
        <w:ilvl w:val="0"/>
        <w:numId w:val="6"/>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26">
    <w:name w:val="sponsors"/>
    <w:uiPriority w:val="0"/>
    <w:pPr>
      <w:framePr w:wrap="around" w:vAnchor="margin" w:hAnchor="text" w:x="615" w:y="2239"/>
      <w:pBdr>
        <w:top w:val="single" w:color="auto" w:sz="4" w:space="2"/>
      </w:pBdr>
      <w:ind w:firstLine="288"/>
    </w:pPr>
    <w:rPr>
      <w:rFonts w:ascii="Times New Roman" w:hAnsi="Times New Roman" w:eastAsia="SimSun" w:cs="Times New Roman"/>
      <w:sz w:val="16"/>
      <w:szCs w:val="16"/>
      <w:lang w:val="en-US" w:eastAsia="en-US" w:bidi="ar-SA"/>
    </w:rPr>
  </w:style>
  <w:style w:type="paragraph" w:customStyle="1" w:styleId="27">
    <w:name w:val="table col head"/>
    <w:basedOn w:val="1"/>
    <w:uiPriority w:val="0"/>
    <w:rPr>
      <w:b/>
      <w:bCs/>
      <w:sz w:val="16"/>
      <w:szCs w:val="16"/>
    </w:rPr>
  </w:style>
  <w:style w:type="paragraph" w:customStyle="1" w:styleId="28">
    <w:name w:val="table col subhead"/>
    <w:basedOn w:val="27"/>
    <w:uiPriority w:val="0"/>
    <w:rPr>
      <w:i/>
      <w:iCs/>
      <w:sz w:val="15"/>
      <w:szCs w:val="15"/>
    </w:rPr>
  </w:style>
  <w:style w:type="paragraph" w:customStyle="1" w:styleId="29">
    <w:name w:val="table copy"/>
    <w:uiPriority w:val="0"/>
    <w:pPr>
      <w:jc w:val="both"/>
    </w:pPr>
    <w:rPr>
      <w:rFonts w:ascii="Times New Roman" w:hAnsi="Times New Roman" w:eastAsia="SimSun" w:cs="Times New Roman"/>
      <w:sz w:val="16"/>
      <w:szCs w:val="16"/>
      <w:lang w:val="en-US" w:eastAsia="en-US" w:bidi="ar-SA"/>
    </w:rPr>
  </w:style>
  <w:style w:type="paragraph" w:customStyle="1" w:styleId="30">
    <w:name w:val="table footnote"/>
    <w:uiPriority w:val="0"/>
    <w:pPr>
      <w:spacing w:before="60" w:after="30"/>
      <w:jc w:val="right"/>
    </w:pPr>
    <w:rPr>
      <w:rFonts w:ascii="Times New Roman" w:hAnsi="Times New Roman" w:eastAsia="SimSun" w:cs="Times New Roman"/>
      <w:sz w:val="12"/>
      <w:szCs w:val="12"/>
      <w:lang w:val="en-US" w:eastAsia="en-US" w:bidi="ar-SA"/>
    </w:rPr>
  </w:style>
  <w:style w:type="paragraph" w:customStyle="1" w:styleId="31">
    <w:name w:val="table head"/>
    <w:uiPriority w:val="0"/>
    <w:pPr>
      <w:numPr>
        <w:ilvl w:val="0"/>
        <w:numId w:val="7"/>
      </w:numPr>
      <w:spacing w:before="240" w:after="120" w:line="216" w:lineRule="auto"/>
      <w:jc w:val="center"/>
    </w:pPr>
    <w:rPr>
      <w:rFonts w:ascii="Times New Roman" w:hAnsi="Times New Roman" w:eastAsia="SimSun" w:cs="Times New Roman"/>
      <w:smallCaps/>
      <w:sz w:val="16"/>
      <w:szCs w:val="16"/>
      <w:lang w:val="en-US" w:eastAsia="en-US" w:bidi="ar-SA"/>
    </w:rPr>
  </w:style>
  <w:style w:type="paragraph" w:customStyle="1" w:styleId="32">
    <w:name w:val="Style Abstract + Italic"/>
    <w:basedOn w:val="15"/>
    <w:link w:val="34"/>
    <w:uiPriority w:val="0"/>
    <w:rPr>
      <w:rFonts w:eastAsia="MS Mincho"/>
      <w:i/>
      <w:iCs/>
    </w:rPr>
  </w:style>
  <w:style w:type="character" w:customStyle="1" w:styleId="33">
    <w:name w:val="Abstract Char"/>
    <w:link w:val="15"/>
    <w:locked/>
    <w:uiPriority w:val="0"/>
    <w:rPr>
      <w:b/>
      <w:bCs/>
      <w:sz w:val="18"/>
      <w:szCs w:val="18"/>
      <w:lang w:val="en-US" w:eastAsia="en-US" w:bidi="ar-SA"/>
    </w:rPr>
  </w:style>
  <w:style w:type="character" w:customStyle="1" w:styleId="34">
    <w:name w:val="Style Abstract + Italic Char"/>
    <w:link w:val="32"/>
    <w:locked/>
    <w:uiPriority w:val="0"/>
    <w:rPr>
      <w:rFonts w:eastAsia="MS Mincho"/>
      <w:b/>
      <w:bCs/>
      <w:i/>
      <w:iCs/>
      <w:sz w:val="18"/>
      <w:szCs w:val="18"/>
      <w:lang w:val="en-US" w:eastAsia="en-US" w:bidi="ar-SA"/>
    </w:rPr>
  </w:style>
  <w:style w:type="character" w:customStyle="1" w:styleId="35">
    <w:name w:val="Header Char"/>
    <w:link w:val="12"/>
    <w:uiPriority w:val="0"/>
    <w:rPr>
      <w:lang w:eastAsia="en-US"/>
    </w:rPr>
  </w:style>
  <w:style w:type="character" w:customStyle="1" w:styleId="36">
    <w:name w:val="Footer Char"/>
    <w:link w:val="11"/>
    <w:uiPriority w:val="99"/>
    <w:rPr>
      <w:lang w:eastAsia="en-US"/>
    </w:rPr>
  </w:style>
  <w:style w:type="character" w:customStyle="1" w:styleId="37">
    <w:name w:val="Balloon Text Char"/>
    <w:link w:val="9"/>
    <w:uiPriority w:val="0"/>
    <w:rPr>
      <w:rFonts w:ascii="Tahoma" w:hAnsi="Tahoma" w:cs="Tahoma"/>
      <w:sz w:val="16"/>
      <w:szCs w:val="16"/>
      <w:lang w:eastAsia="en-US"/>
    </w:rPr>
  </w:style>
  <w:style w:type="character" w:customStyle="1" w:styleId="38">
    <w:name w:val="Body Text Char"/>
    <w:link w:val="10"/>
    <w:uiPriority w:val="0"/>
    <w:rPr>
      <w:spacing w:val="-1"/>
      <w:lang w:eastAsia="en-US"/>
    </w:rPr>
  </w:style>
  <w:style w:type="paragraph" w:customStyle="1" w:styleId="39">
    <w:name w:val="MS바탕글"/>
    <w:basedOn w:val="1"/>
    <w:uiPriority w:val="0"/>
    <w:pPr>
      <w:widowControl w:val="0"/>
      <w:wordWrap w:val="0"/>
      <w:autoSpaceDE w:val="0"/>
      <w:autoSpaceDN w:val="0"/>
      <w:spacing w:after="160" w:line="1272" w:lineRule="auto"/>
      <w:jc w:val="both"/>
      <w:textAlignment w:val="baseline"/>
    </w:pPr>
    <w:rPr>
      <w:rFonts w:ascii="Gulim" w:hAnsi="Gulim" w:eastAsia="Gulim" w:cs="Gulim"/>
      <w:color w:val="000000"/>
      <w:lang w:eastAsia="ko-KR"/>
    </w:rPr>
  </w:style>
  <w:style w:type="paragraph" w:customStyle="1" w:styleId="40">
    <w:name w:val="Header 1"/>
    <w:basedOn w:val="1"/>
    <w:uiPriority w:val="0"/>
    <w:pPr>
      <w:numPr>
        <w:ilvl w:val="0"/>
        <w:numId w:val="8"/>
      </w:numPr>
      <w:spacing w:before="240" w:after="120" w:line="240" w:lineRule="exact"/>
      <w:ind w:left="357" w:hanging="357"/>
      <w:jc w:val="left"/>
    </w:pPr>
    <w:rPr>
      <w:b/>
      <w:bCs/>
      <w:sz w:val="28"/>
      <w:szCs w:val="28"/>
      <w:lang w:eastAsia="zh-CN"/>
    </w:rPr>
  </w:style>
  <w:style w:type="paragraph" w:customStyle="1" w:styleId="41">
    <w:name w:val="Header 2"/>
    <w:basedOn w:val="40"/>
    <w:uiPriority w:val="0"/>
    <w:pPr>
      <w:numPr>
        <w:ilvl w:val="1"/>
      </w:numPr>
      <w:spacing w:after="0"/>
      <w:ind w:left="607" w:hanging="607"/>
    </w:pPr>
    <w:rPr>
      <w:sz w:val="24"/>
    </w:rPr>
  </w:style>
  <w:style w:type="paragraph" w:styleId="42">
    <w:name w:val="No Spacing"/>
    <w:qFormat/>
    <w:uiPriority w:val="1"/>
    <w:rPr>
      <w:rFonts w:ascii="Times New Roman" w:hAnsi="Times New Roman" w:eastAsia="Times New Roman" w:cs="Latha"/>
      <w:sz w:val="24"/>
      <w:szCs w:val="24"/>
      <w:lang w:val="en-US" w:eastAsia="en-US" w:bidi="ar-SA"/>
    </w:rPr>
  </w:style>
  <w:style w:type="paragraph" w:styleId="43">
    <w:name w:val="List Paragraph"/>
    <w:basedOn w:val="1"/>
    <w:link w:val="44"/>
    <w:qFormat/>
    <w:uiPriority w:val="34"/>
    <w:pPr>
      <w:spacing w:after="200" w:line="276" w:lineRule="auto"/>
      <w:ind w:left="720"/>
      <w:contextualSpacing/>
      <w:jc w:val="left"/>
    </w:pPr>
    <w:rPr>
      <w:rFonts w:ascii="Calibri" w:hAnsi="Calibri" w:eastAsia="Times New Roman"/>
      <w:sz w:val="22"/>
      <w:szCs w:val="22"/>
    </w:rPr>
  </w:style>
  <w:style w:type="character" w:customStyle="1" w:styleId="44">
    <w:name w:val="List Paragraph Char"/>
    <w:link w:val="43"/>
    <w:uiPriority w:val="34"/>
    <w:rPr>
      <w:rFonts w:ascii="Calibri" w:hAnsi="Calibri" w:eastAsia="Times New Roman"/>
      <w:sz w:val="2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204775-F201-456D-BC32-819E6C457220}">
  <ds:schemaRefs/>
</ds:datastoreItem>
</file>

<file path=docProps/app.xml><?xml version="1.0" encoding="utf-8"?>
<Properties xmlns="http://schemas.openxmlformats.org/officeDocument/2006/extended-properties" xmlns:vt="http://schemas.openxmlformats.org/officeDocument/2006/docPropsVTypes">
  <Template>Normal</Template>
  <Company>IEEE</Company>
  <Pages>8</Pages>
  <Words>10794</Words>
  <Characters>61532</Characters>
  <Lines>512</Lines>
  <Paragraphs>144</Paragraphs>
  <TotalTime>420</TotalTime>
  <ScaleCrop>false</ScaleCrop>
  <LinksUpToDate>false</LinksUpToDate>
  <CharactersWithSpaces>72182</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2021-01-29T08:34:00Z</dcterms:created>
  <dc:creator>JARDCS</dc:creator>
  <cp:lastModifiedBy>randy permana</cp:lastModifiedBy>
  <cp:lastPrinted>2017-12-23T06:02:00Z</cp:lastPrinted>
  <dcterms:modified xsi:type="dcterms:W3CDTF">2021-09-20T15:35:28Z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KSOProductBuildVer">
    <vt:lpwstr>1033-11.2.0.10323</vt:lpwstr>
  </property>
  <property fmtid="{D5CDD505-2E9C-101B-9397-08002B2CF9AE}" pid="23" name="Mendeley Document_1">
    <vt:lpwstr>True</vt:lpwstr>
  </property>
  <property fmtid="{D5CDD505-2E9C-101B-9397-08002B2CF9AE}" pid="24" name="Mendeley Unique User Id_1">
    <vt:lpwstr>40cff6df-0d9e-37da-939f-76d7bea714ed</vt:lpwstr>
  </property>
  <property fmtid="{D5CDD505-2E9C-101B-9397-08002B2CF9AE}" pid="25" name="Mendeley Citation Style_1">
    <vt:lpwstr>http://www.zotero.org/styles/ieee</vt:lpwstr>
  </property>
  <property fmtid="{D5CDD505-2E9C-101B-9397-08002B2CF9AE}" pid="26" name="ICV">
    <vt:lpwstr>65AED67B54CA4BD3AAC26C592DC9C381</vt:lpwstr>
  </property>
</Properties>
</file>